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DD46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Your contact person: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en-US"/>
                    </w:rPr>
                    <w:t>Klaus Müller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Marketing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Head of Communication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Telephone +49 9341 86-1125</w:t>
                  </w: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 xml:space="preserve">Fax  </w:t>
                  </w:r>
                  <w:r w:rsidR="00DD468C">
                    <w:rPr>
                      <w:rFonts w:ascii="Arial" w:hAnsi="Arial" w:cs="Arial"/>
                      <w:sz w:val="16"/>
                      <w:lang w:val="en-US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  <w:lang w:val="en-US"/>
                    </w:rPr>
                    <w:t xml:space="preserve">  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1952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en-US"/>
                    </w:rPr>
                    <w:t>April 2016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en-US"/>
                    </w:rPr>
                    <w:t>Date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PRESS RELEASE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A67436" w:rsidRPr="00A67436" w:rsidRDefault="006F07EF" w:rsidP="00C7432C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  <w:r>
        <w:rPr>
          <w:rFonts w:ascii="Arial" w:eastAsia="SimSun" w:hAnsi="Arial" w:cs="Arial"/>
          <w:b/>
          <w:bCs/>
          <w:color w:val="000000"/>
          <w:sz w:val="32"/>
          <w:szCs w:val="32"/>
          <w:lang w:val="en-US"/>
        </w:rPr>
        <w:t>Weinig Group in Milan: Profitable solutions of the highest quality in line with market requirements</w:t>
      </w:r>
    </w:p>
    <w:p w:rsidR="00760036" w:rsidRDefault="00760036" w:rsidP="00C7432C">
      <w:pPr>
        <w:autoSpaceDE w:val="0"/>
        <w:autoSpaceDN w:val="0"/>
        <w:adjustRightInd w:val="0"/>
        <w:spacing w:line="360" w:lineRule="auto"/>
        <w:rPr>
          <w:rFonts w:ascii="FrutigerLTCom-Light" w:hAnsi="FrutigerLTCom-Light" w:cs="FrutigerLTCom-Light"/>
          <w:sz w:val="22"/>
          <w:szCs w:val="22"/>
        </w:rPr>
      </w:pPr>
      <w:r>
        <w:rPr>
          <w:rFonts w:ascii="FrutigerLTCom-Light" w:hAnsi="FrutigerLTCom-Light" w:cs="FrutigerLTCom-Light"/>
          <w:sz w:val="22"/>
          <w:szCs w:val="22"/>
          <w:lang w:val="en-US"/>
        </w:rPr>
        <w:t xml:space="preserve">The Weinig Group will be at </w:t>
      </w:r>
      <w:proofErr w:type="spellStart"/>
      <w:r>
        <w:rPr>
          <w:rFonts w:ascii="FrutigerLTCom-Light" w:hAnsi="FrutigerLTCom-Light" w:cs="FrutigerLTCom-Light"/>
          <w:sz w:val="22"/>
          <w:szCs w:val="22"/>
          <w:lang w:val="en-US"/>
        </w:rPr>
        <w:t>Xylexpo</w:t>
      </w:r>
      <w:proofErr w:type="spellEnd"/>
      <w:r>
        <w:rPr>
          <w:rFonts w:ascii="FrutigerLTCom-Light" w:hAnsi="FrutigerLTCom-Light" w:cs="FrutigerLTCom-Light"/>
          <w:sz w:val="22"/>
          <w:szCs w:val="22"/>
          <w:lang w:val="en-US"/>
        </w:rPr>
        <w:t xml:space="preserve"> with an integrated stand concept for solid wood and panel processing. A unique complete range of production technology will be on display and in action via live demonstrations under the THINK WEINIG motto.</w:t>
      </w:r>
    </w:p>
    <w:p w:rsidR="002B72EE" w:rsidRDefault="002B72EE" w:rsidP="008D260C">
      <w:pPr>
        <w:spacing w:line="360" w:lineRule="auto"/>
        <w:rPr>
          <w:rFonts w:ascii="Arial" w:hAnsi="Arial" w:cs="Arial"/>
          <w:sz w:val="22"/>
          <w:szCs w:val="22"/>
        </w:rPr>
      </w:pPr>
    </w:p>
    <w:p w:rsidR="002E363B" w:rsidRDefault="00B042D4" w:rsidP="008D26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new generation of Weinig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planing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machines and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moulders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will make their Milan premiere. Their outstanding feature is the perfected machine operation.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ComfortSet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concept significantly simplifies production,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achieving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material gains in efficiency for the customer. Numerous settings </w:t>
      </w:r>
      <w:proofErr w:type="gramStart"/>
      <w:r>
        <w:rPr>
          <w:rFonts w:ascii="Arial" w:hAnsi="Arial" w:cs="Arial"/>
          <w:sz w:val="22"/>
          <w:szCs w:val="22"/>
          <w:lang w:val="en-US"/>
        </w:rPr>
        <w:t>can be made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tool-free. Even the entry-level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Powermat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700</w:t>
      </w:r>
      <w:r>
        <w:rPr>
          <w:rFonts w:ascii="Arial" w:hAnsi="Arial" w:cs="Arial"/>
          <w:sz w:val="22"/>
          <w:szCs w:val="22"/>
          <w:lang w:val="en-US"/>
        </w:rPr>
        <w:t xml:space="preserve"> version of the new generation offers very high performance with a spindle speed of 7,000 rpm in the standard version. The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Powermat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1500</w:t>
      </w:r>
      <w:r>
        <w:rPr>
          <w:rFonts w:ascii="Arial" w:hAnsi="Arial" w:cs="Arial"/>
          <w:sz w:val="22"/>
          <w:szCs w:val="22"/>
          <w:lang w:val="en-US"/>
        </w:rPr>
        <w:t xml:space="preserve"> combines the benefits of smaller machines as well as offering a plethora of needs-oriented equipment variants thanks to its rigorous modular system. This includes the numerous potential spindle configurations as well as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PowerLock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tool holders with a variable speed range from 4,000 – 12,000 rpm. </w:t>
      </w:r>
    </w:p>
    <w:p w:rsidR="002E363B" w:rsidRDefault="002E363B" w:rsidP="008D260C">
      <w:pPr>
        <w:spacing w:line="360" w:lineRule="auto"/>
        <w:rPr>
          <w:rFonts w:ascii="Arial" w:hAnsi="Arial" w:cs="Arial"/>
          <w:sz w:val="22"/>
          <w:szCs w:val="22"/>
        </w:rPr>
      </w:pPr>
    </w:p>
    <w:p w:rsidR="008D260C" w:rsidRPr="008D260C" w:rsidRDefault="00406D80" w:rsidP="008D26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compact Weinig Cube has become synonymous with simple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planing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and work pieces perfectly processed on four sides in a single </w:t>
      </w:r>
      <w:proofErr w:type="spellStart"/>
      <w:r>
        <w:rPr>
          <w:rFonts w:ascii="Arial" w:hAnsi="Arial" w:cs="Arial"/>
          <w:sz w:val="22"/>
          <w:szCs w:val="22"/>
          <w:lang w:val="en-US"/>
        </w:rPr>
        <w:lastRenderedPageBreak/>
        <w:t>throughfeed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The machine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will be exhibited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at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Xylexpo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in the next stage of its evolution.  The </w:t>
      </w:r>
      <w:r>
        <w:rPr>
          <w:rFonts w:ascii="Arial" w:hAnsi="Arial" w:cs="Arial"/>
          <w:b/>
          <w:bCs/>
          <w:sz w:val="22"/>
          <w:szCs w:val="22"/>
          <w:lang w:val="en-US"/>
        </w:rPr>
        <w:t>Cube Plus</w:t>
      </w:r>
      <w:r>
        <w:rPr>
          <w:rFonts w:ascii="Arial" w:hAnsi="Arial" w:cs="Arial"/>
          <w:sz w:val="22"/>
          <w:szCs w:val="22"/>
          <w:lang w:val="en-US"/>
        </w:rPr>
        <w:t xml:space="preserve"> is equipped with a large touchscreen display for even better operation. There are also further innovations in the controls and tool changes. Thus, the Cube Plus underlines its claim as the easiest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planing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machine to operate worldwide with processing times several times faster than a straightener and planer. Noise emissions </w:t>
      </w:r>
      <w:proofErr w:type="gramStart"/>
      <w:r>
        <w:rPr>
          <w:rFonts w:ascii="Arial" w:hAnsi="Arial" w:cs="Arial"/>
          <w:sz w:val="22"/>
          <w:szCs w:val="22"/>
          <w:lang w:val="en-US"/>
        </w:rPr>
        <w:t>have also been reduced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significantly. An automatic stacker at the outfeed of the machine enables profitable one-man operation.</w:t>
      </w:r>
    </w:p>
    <w:p w:rsidR="008D260C" w:rsidRDefault="008D260C" w:rsidP="008D260C">
      <w:pPr>
        <w:spacing w:line="360" w:lineRule="auto"/>
        <w:rPr>
          <w:rFonts w:ascii="Arial" w:hAnsi="Arial" w:cs="Arial"/>
          <w:sz w:val="22"/>
          <w:szCs w:val="22"/>
        </w:rPr>
      </w:pPr>
    </w:p>
    <w:p w:rsidR="00406D80" w:rsidRPr="001E39C2" w:rsidRDefault="00406D80" w:rsidP="006B120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Weinig Product Unit Cutting </w:t>
      </w:r>
      <w:proofErr w:type="gramStart"/>
      <w:r>
        <w:rPr>
          <w:rFonts w:ascii="Arial" w:hAnsi="Arial" w:cs="Arial"/>
          <w:sz w:val="22"/>
          <w:szCs w:val="22"/>
          <w:lang w:val="en-US"/>
        </w:rPr>
        <w:t>will also be represented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in Milan with a number of machines covering a wide range of applications. The user-friendly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FlexiRip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universal longitudinal circular saw will be on display.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FlexiCut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undertable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US"/>
        </w:rPr>
        <w:t>cross-cut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saw for pre-cutting will also be presented, allowing Weinig to demonstrate how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FlexiRip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can be extended into a cutting center for one-man operation. Also on the Weinig stand will be the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highly-automated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, new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OptiCut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S 60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pushfeed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saw which, with a cross-section capacity of 280 x 225 mm, is positioned on the cusp of the high-performance class.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Weinig's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exhibits in the Product Unit Cutting will be completed by the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VarioRip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310 M</w:t>
      </w:r>
      <w:r>
        <w:rPr>
          <w:rFonts w:ascii="Arial" w:hAnsi="Arial" w:cs="Arial"/>
          <w:sz w:val="22"/>
          <w:szCs w:val="22"/>
          <w:lang w:val="en-US"/>
        </w:rPr>
        <w:t xml:space="preserve"> multi-blade rip saw with innovative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RipAssist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Pro width optimization and the </w:t>
      </w:r>
      <w:r>
        <w:rPr>
          <w:rFonts w:ascii="Arial" w:hAnsi="Arial" w:cs="Arial"/>
          <w:b/>
          <w:bCs/>
          <w:sz w:val="22"/>
          <w:szCs w:val="22"/>
          <w:lang w:val="en-US"/>
        </w:rPr>
        <w:t>BKS</w:t>
      </w:r>
      <w:r>
        <w:rPr>
          <w:rFonts w:ascii="Arial" w:hAnsi="Arial" w:cs="Arial"/>
          <w:sz w:val="22"/>
          <w:szCs w:val="22"/>
          <w:lang w:val="en-US"/>
        </w:rPr>
        <w:t xml:space="preserve"> heavy-duty band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resaw</w:t>
      </w:r>
      <w:proofErr w:type="spellEnd"/>
      <w:proofErr w:type="gramEnd"/>
      <w:r>
        <w:rPr>
          <w:rFonts w:ascii="Arial" w:hAnsi="Arial" w:cs="Arial"/>
          <w:sz w:val="22"/>
          <w:szCs w:val="22"/>
          <w:lang w:val="en-US"/>
        </w:rPr>
        <w:t>.</w:t>
      </w:r>
    </w:p>
    <w:p w:rsidR="0069019E" w:rsidRPr="005215BB" w:rsidRDefault="0069019E" w:rsidP="0069019E">
      <w:pPr>
        <w:spacing w:line="360" w:lineRule="auto"/>
        <w:rPr>
          <w:rFonts w:ascii="Arial" w:hAnsi="Arial" w:cs="Arial"/>
          <w:sz w:val="22"/>
          <w:szCs w:val="22"/>
        </w:rPr>
      </w:pPr>
    </w:p>
    <w:p w:rsidR="00E741B8" w:rsidRDefault="00E741B8" w:rsidP="00A06DFB">
      <w:pPr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Naturally, Weinig window production technology will be in the spotlight once again in Milan. In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Conturex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range, Weinig offers a comprehensive system for each performance class that sets standards worldwide either as a single machine or as a linked complete system comprising a </w:t>
      </w:r>
      <w:proofErr w:type="gramStart"/>
      <w:r>
        <w:rPr>
          <w:rFonts w:ascii="Arial" w:hAnsi="Arial" w:cs="Arial"/>
          <w:sz w:val="22"/>
          <w:szCs w:val="22"/>
          <w:lang w:val="en-US"/>
        </w:rPr>
        <w:t>cross-cut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saw, scanner and pre-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planing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machine.</w:t>
      </w:r>
    </w:p>
    <w:p w:rsidR="000761D8" w:rsidRPr="00195204" w:rsidRDefault="00745FD4" w:rsidP="001952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The Weinig Business Unit</w:t>
      </w:r>
      <w:r>
        <w:rPr>
          <w:rFonts w:ascii="FrutigerLTCom-Light" w:hAnsi="FrutigerLTCom-Light"/>
          <w:sz w:val="22"/>
          <w:szCs w:val="22"/>
          <w:lang w:val="en-US"/>
        </w:rPr>
        <w:t xml:space="preserve"> Panel Processing </w:t>
      </w:r>
      <w:proofErr w:type="gramStart"/>
      <w:r>
        <w:rPr>
          <w:rFonts w:ascii="FrutigerLTCom-Light" w:hAnsi="FrutigerLTCom-Light"/>
          <w:sz w:val="22"/>
          <w:szCs w:val="22"/>
          <w:lang w:val="en-US"/>
        </w:rPr>
        <w:t>will be strongly represented</w:t>
      </w:r>
      <w:proofErr w:type="gramEnd"/>
      <w:r>
        <w:rPr>
          <w:rFonts w:ascii="FrutigerLTCom-Light" w:hAnsi="FrutigerLTCom-Light"/>
          <w:sz w:val="22"/>
          <w:szCs w:val="22"/>
          <w:lang w:val="en-US"/>
        </w:rPr>
        <w:t xml:space="preserve"> in Milan. </w:t>
      </w:r>
      <w:proofErr w:type="spellStart"/>
      <w:r>
        <w:rPr>
          <w:rFonts w:ascii="FrutigerLTCom-Light" w:hAnsi="FrutigerLTCom-Light"/>
          <w:sz w:val="22"/>
          <w:szCs w:val="22"/>
          <w:lang w:val="en-US"/>
        </w:rPr>
        <w:t>Holz</w:t>
      </w:r>
      <w:proofErr w:type="spellEnd"/>
      <w:r>
        <w:rPr>
          <w:rFonts w:ascii="FrutigerLTCom-Light" w:hAnsi="FrutigerLTCom-Light"/>
          <w:sz w:val="22"/>
          <w:szCs w:val="22"/>
          <w:lang w:val="en-US"/>
        </w:rPr>
        <w:t xml:space="preserve">-Her, a member of the Weinig Group since 2010 will present the multi-award-winning </w:t>
      </w:r>
      <w:r>
        <w:rPr>
          <w:rFonts w:ascii="FrutigerLTCom-Light" w:hAnsi="FrutigerLTCom-Light"/>
          <w:b/>
          <w:bCs/>
          <w:sz w:val="22"/>
          <w:szCs w:val="22"/>
          <w:lang w:val="en-US"/>
        </w:rPr>
        <w:t>Evolution</w:t>
      </w:r>
      <w:r>
        <w:rPr>
          <w:rFonts w:ascii="FrutigerLTCom-Light" w:hAnsi="FrutigerLTCom-Light"/>
          <w:sz w:val="22"/>
          <w:szCs w:val="22"/>
          <w:lang w:val="en-US"/>
        </w:rPr>
        <w:t xml:space="preserve"> vertical compact processing center, the </w:t>
      </w:r>
      <w:proofErr w:type="spellStart"/>
      <w:r>
        <w:rPr>
          <w:rFonts w:ascii="FrutigerLTCom-Light" w:hAnsi="FrutigerLTCom-Light"/>
          <w:b/>
          <w:bCs/>
          <w:sz w:val="22"/>
          <w:szCs w:val="22"/>
          <w:lang w:val="en-US"/>
        </w:rPr>
        <w:t>ProMaster</w:t>
      </w:r>
      <w:proofErr w:type="spellEnd"/>
      <w:r>
        <w:rPr>
          <w:rFonts w:ascii="FrutigerLTCom-Light" w:hAnsi="FrutigerLTCom-Light"/>
          <w:sz w:val="22"/>
          <w:szCs w:val="22"/>
          <w:lang w:val="en-US"/>
        </w:rPr>
        <w:t xml:space="preserve"> for horizontal processing and the </w:t>
      </w:r>
      <w:r>
        <w:rPr>
          <w:rFonts w:ascii="Arial" w:hAnsi="Arial"/>
          <w:b/>
          <w:bCs/>
          <w:sz w:val="22"/>
          <w:szCs w:val="22"/>
          <w:lang w:val="en-US"/>
        </w:rPr>
        <w:t>Lumina, Sprint</w:t>
      </w:r>
      <w:r>
        <w:rPr>
          <w:rFonts w:ascii="Arial" w:hAnsi="Arial"/>
          <w:sz w:val="22"/>
          <w:szCs w:val="22"/>
          <w:lang w:val="en-US"/>
        </w:rPr>
        <w:t xml:space="preserve"> und </w:t>
      </w:r>
      <w:r>
        <w:rPr>
          <w:rFonts w:ascii="Arial" w:hAnsi="Arial"/>
          <w:b/>
          <w:bCs/>
          <w:sz w:val="22"/>
          <w:szCs w:val="22"/>
          <w:lang w:val="en-US"/>
        </w:rPr>
        <w:t>Auriga</w:t>
      </w:r>
      <w:r>
        <w:rPr>
          <w:rFonts w:ascii="Arial" w:hAnsi="Arial"/>
          <w:sz w:val="22"/>
          <w:szCs w:val="22"/>
          <w:lang w:val="en-US"/>
        </w:rPr>
        <w:t xml:space="preserve"> edge banders. The optical zero joint is universal with </w:t>
      </w:r>
      <w:proofErr w:type="spellStart"/>
      <w:r>
        <w:rPr>
          <w:rFonts w:ascii="Arial" w:hAnsi="Arial"/>
          <w:sz w:val="22"/>
          <w:szCs w:val="22"/>
          <w:lang w:val="en-US"/>
        </w:rPr>
        <w:t>Holz</w:t>
      </w:r>
      <w:proofErr w:type="spellEnd"/>
      <w:r>
        <w:rPr>
          <w:rFonts w:ascii="Arial" w:hAnsi="Arial"/>
          <w:sz w:val="22"/>
          <w:szCs w:val="22"/>
          <w:lang w:val="en-US"/>
        </w:rPr>
        <w:t>-Her from entry level to industrial class.</w:t>
      </w:r>
      <w:r>
        <w:rPr>
          <w:rFonts w:ascii="Arial" w:hAnsi="Arial"/>
          <w:lang w:val="en-US"/>
        </w:rPr>
        <w:t xml:space="preserve"> </w:t>
      </w:r>
    </w:p>
    <w:p w:rsidR="00576BAF" w:rsidRDefault="00576BAF" w:rsidP="00974CCA">
      <w:pPr>
        <w:pStyle w:val="Flietext"/>
        <w:spacing w:line="360" w:lineRule="auto"/>
        <w:rPr>
          <w:rFonts w:ascii="Arial" w:hAnsi="Arial" w:cs="Arial"/>
          <w:sz w:val="22"/>
          <w:szCs w:val="22"/>
        </w:rPr>
      </w:pPr>
    </w:p>
    <w:p w:rsidR="00662D24" w:rsidRPr="00D40CB0" w:rsidRDefault="00576BAF" w:rsidP="00D40CB0">
      <w:pPr>
        <w:pStyle w:val="Flie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In addition to its comprehensive range of machines and systems for solid wood process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 xml:space="preserve">ing and panel processing, the Weinig Group will also be providing information on its extensive service offering. Specialists will be on hand in Milan from the Pre-owned Machines, Service, Concept (Engineering) and Finance teams to answer any questions.  We will also be presenting the Weinig App, which is becoming increasingly popular as a standard tool for woodworking professionals thanks to its tremendous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added value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0761D8" w:rsidRPr="00974CCA" w:rsidRDefault="000761D8" w:rsidP="00974CCA">
      <w:pPr>
        <w:pStyle w:val="Flie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US"/>
        </w:rPr>
        <w:br/>
      </w:r>
    </w:p>
    <w:p w:rsidR="000761D8" w:rsidRDefault="00195204" w:rsidP="00D240EF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  <w:lang w:val="en-US"/>
        </w:rPr>
        <w:t>Photos:</w:t>
      </w:r>
    </w:p>
    <w:p w:rsidR="00195204" w:rsidRDefault="00195204" w:rsidP="00195204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  <w:lang w:val="en-US"/>
        </w:rPr>
        <w:t xml:space="preserve">New Weinig </w:t>
      </w:r>
      <w:proofErr w:type="spellStart"/>
      <w:r>
        <w:rPr>
          <w:rFonts w:ascii="Arial" w:eastAsia="SimSun" w:hAnsi="Arial" w:cs="Arial"/>
          <w:sz w:val="18"/>
          <w:szCs w:val="18"/>
          <w:lang w:val="en-US"/>
        </w:rPr>
        <w:t>Powermat</w:t>
      </w:r>
      <w:proofErr w:type="spellEnd"/>
      <w:r>
        <w:rPr>
          <w:rFonts w:ascii="Arial" w:eastAsia="SimSun" w:hAnsi="Arial" w:cs="Arial"/>
          <w:sz w:val="18"/>
          <w:szCs w:val="18"/>
          <w:lang w:val="en-US"/>
        </w:rPr>
        <w:t xml:space="preserve"> 1500: Simple to operate, powerful and flexible</w:t>
      </w:r>
    </w:p>
    <w:p w:rsidR="00195204" w:rsidRPr="00195204" w:rsidRDefault="00195204" w:rsidP="00195204">
      <w:pPr>
        <w:pStyle w:val="Listenabsatz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  <w:lang w:val="en-US"/>
        </w:rPr>
        <w:t>Holz</w:t>
      </w:r>
      <w:proofErr w:type="spellEnd"/>
      <w:r>
        <w:rPr>
          <w:rFonts w:ascii="Arial" w:hAnsi="Arial"/>
          <w:sz w:val="18"/>
          <w:szCs w:val="18"/>
          <w:lang w:val="en-US"/>
        </w:rPr>
        <w:t xml:space="preserve">-Her Evolution 7405: </w:t>
      </w:r>
      <w:r>
        <w:rPr>
          <w:lang w:val="en-US"/>
        </w:rPr>
        <w:t>CNC processing on less than 5 m²</w:t>
      </w:r>
    </w:p>
    <w:p w:rsidR="00F95BEC" w:rsidRPr="00903644" w:rsidRDefault="00F95BEC" w:rsidP="00EF63A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F95BEC" w:rsidRPr="00903644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530" w:rsidRDefault="008F4530">
      <w:r>
        <w:separator/>
      </w:r>
    </w:p>
  </w:endnote>
  <w:endnote w:type="continuationSeparator" w:id="0">
    <w:p w:rsidR="008F4530" w:rsidRDefault="008F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?l?r ???fc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LTCo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DD468C">
    <w:pPr>
      <w:pStyle w:val="Fuzeile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en-US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>Weinigstrasse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 xml:space="preserve"> 2/4, 97941 </w:t>
                </w:r>
                <w:proofErr w:type="spellStart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>Tauberbischofsheim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 xml:space="preserve">, Germany, postal address: </w:t>
                </w:r>
                <w:proofErr w:type="spellStart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>Postfach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 xml:space="preserve"> 14 40, 97934 </w:t>
                </w:r>
                <w:proofErr w:type="spellStart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>Tauberbischofsheim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>, Germany</w:t>
                </w:r>
              </w:p>
              <w:p w:rsidR="007D5FEA" w:rsidRDefault="00EF63A6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en-US"/>
                  </w:rPr>
                  <w:t>Telephone +49 93 41/86-0, Fax +49 93 41/70 80, e-mail info@weinig.com, Internet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530" w:rsidRDefault="008F4530">
      <w:r>
        <w:separator/>
      </w:r>
    </w:p>
  </w:footnote>
  <w:footnote w:type="continuationSeparator" w:id="0">
    <w:p w:rsidR="008F4530" w:rsidRDefault="008F4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DD468C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en-US"/>
      </w:rPr>
      <w:pict>
        <v:line id="Line 21" o:spid="_x0000_s2051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  <w:lang w:val="en-US"/>
      </w:rPr>
      <w:pict>
        <v:line id="Line 20" o:spid="_x0000_s2050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2A7A86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65pt;height:2.65pt" o:bullet="t">
        <v:imagedata r:id="rId1" o:title=""/>
      </v:shape>
    </w:pict>
  </w:numPicBullet>
  <w:numPicBullet w:numPicBulletId="1">
    <w:pict>
      <v:shape id="_x0000_i1028" type="#_x0000_t75" style="width:2.65pt;height:2.65pt" o:bullet="t">
        <v:imagedata r:id="rId2" o:title=""/>
      </v:shape>
    </w:pict>
  </w:numPicBullet>
  <w:numPicBullet w:numPicBulletId="2">
    <w:pict>
      <v:shape id="_x0000_i1029" type="#_x0000_t75" style="width:12.55pt;height:12.55pt" o:bullet="t">
        <v:imagedata r:id="rId3" o:title=""/>
      </v:shape>
    </w:pict>
  </w:numPicBullet>
  <w:abstractNum w:abstractNumId="0" w15:restartNumberingAfterBreak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C62EA"/>
    <w:multiLevelType w:val="hybridMultilevel"/>
    <w:tmpl w:val="91D65770"/>
    <w:lvl w:ilvl="0" w:tplc="6CD23E82">
      <w:start w:val="1"/>
      <w:numFmt w:val="decimal"/>
      <w:lvlText w:val="Image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9"/>
  </w:num>
  <w:num w:numId="5">
    <w:abstractNumId w:val="22"/>
  </w:num>
  <w:num w:numId="6">
    <w:abstractNumId w:val="5"/>
  </w:num>
  <w:num w:numId="7">
    <w:abstractNumId w:val="2"/>
  </w:num>
  <w:num w:numId="8">
    <w:abstractNumId w:val="25"/>
  </w:num>
  <w:num w:numId="9">
    <w:abstractNumId w:val="19"/>
  </w:num>
  <w:num w:numId="10">
    <w:abstractNumId w:val="15"/>
  </w:num>
  <w:num w:numId="11">
    <w:abstractNumId w:val="14"/>
  </w:num>
  <w:num w:numId="12">
    <w:abstractNumId w:val="29"/>
  </w:num>
  <w:num w:numId="13">
    <w:abstractNumId w:val="3"/>
  </w:num>
  <w:num w:numId="14">
    <w:abstractNumId w:val="21"/>
  </w:num>
  <w:num w:numId="15">
    <w:abstractNumId w:val="11"/>
  </w:num>
  <w:num w:numId="16">
    <w:abstractNumId w:val="27"/>
  </w:num>
  <w:num w:numId="17">
    <w:abstractNumId w:val="20"/>
  </w:num>
  <w:num w:numId="18">
    <w:abstractNumId w:val="18"/>
  </w:num>
  <w:num w:numId="19">
    <w:abstractNumId w:val="23"/>
  </w:num>
  <w:num w:numId="20">
    <w:abstractNumId w:val="4"/>
  </w:num>
  <w:num w:numId="21">
    <w:abstractNumId w:val="26"/>
  </w:num>
  <w:num w:numId="22">
    <w:abstractNumId w:val="16"/>
  </w:num>
  <w:num w:numId="23">
    <w:abstractNumId w:val="6"/>
  </w:num>
  <w:num w:numId="24">
    <w:abstractNumId w:val="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F0"/>
    <w:rsid w:val="00002287"/>
    <w:rsid w:val="00004D8D"/>
    <w:rsid w:val="000059EB"/>
    <w:rsid w:val="00012958"/>
    <w:rsid w:val="000156D9"/>
    <w:rsid w:val="00017B52"/>
    <w:rsid w:val="00017F0A"/>
    <w:rsid w:val="00020780"/>
    <w:rsid w:val="00022ED1"/>
    <w:rsid w:val="0002317E"/>
    <w:rsid w:val="000269CE"/>
    <w:rsid w:val="00042C01"/>
    <w:rsid w:val="00044AA7"/>
    <w:rsid w:val="00054473"/>
    <w:rsid w:val="00054B69"/>
    <w:rsid w:val="00055433"/>
    <w:rsid w:val="00065085"/>
    <w:rsid w:val="00065BEB"/>
    <w:rsid w:val="00072B9A"/>
    <w:rsid w:val="00073EA8"/>
    <w:rsid w:val="000761D8"/>
    <w:rsid w:val="00083E7D"/>
    <w:rsid w:val="00084E3B"/>
    <w:rsid w:val="0008775D"/>
    <w:rsid w:val="00091151"/>
    <w:rsid w:val="0009434A"/>
    <w:rsid w:val="000A19AD"/>
    <w:rsid w:val="000A41DE"/>
    <w:rsid w:val="000A7CB2"/>
    <w:rsid w:val="000B03AA"/>
    <w:rsid w:val="000B7506"/>
    <w:rsid w:val="000C5562"/>
    <w:rsid w:val="000C5DA9"/>
    <w:rsid w:val="000D3FD3"/>
    <w:rsid w:val="000D5FED"/>
    <w:rsid w:val="000F6783"/>
    <w:rsid w:val="0010043C"/>
    <w:rsid w:val="0010116B"/>
    <w:rsid w:val="00106D18"/>
    <w:rsid w:val="00110FB2"/>
    <w:rsid w:val="00121B05"/>
    <w:rsid w:val="00124301"/>
    <w:rsid w:val="001246C5"/>
    <w:rsid w:val="001306E4"/>
    <w:rsid w:val="00143C49"/>
    <w:rsid w:val="0014402B"/>
    <w:rsid w:val="00147885"/>
    <w:rsid w:val="00150FB6"/>
    <w:rsid w:val="00173842"/>
    <w:rsid w:val="00174252"/>
    <w:rsid w:val="00174BBA"/>
    <w:rsid w:val="00176076"/>
    <w:rsid w:val="0018017E"/>
    <w:rsid w:val="001936B6"/>
    <w:rsid w:val="00195204"/>
    <w:rsid w:val="00197869"/>
    <w:rsid w:val="001A10F2"/>
    <w:rsid w:val="001A3203"/>
    <w:rsid w:val="001A51CD"/>
    <w:rsid w:val="001A5302"/>
    <w:rsid w:val="001B31AB"/>
    <w:rsid w:val="001C2C6F"/>
    <w:rsid w:val="001D2B20"/>
    <w:rsid w:val="001D598F"/>
    <w:rsid w:val="001D75BB"/>
    <w:rsid w:val="001E0499"/>
    <w:rsid w:val="001E0F15"/>
    <w:rsid w:val="001E39C2"/>
    <w:rsid w:val="001F3B1E"/>
    <w:rsid w:val="001F75EC"/>
    <w:rsid w:val="002140FC"/>
    <w:rsid w:val="00215B09"/>
    <w:rsid w:val="0025072C"/>
    <w:rsid w:val="00255232"/>
    <w:rsid w:val="00255D17"/>
    <w:rsid w:val="00264F2F"/>
    <w:rsid w:val="00273809"/>
    <w:rsid w:val="00276C2F"/>
    <w:rsid w:val="0028086B"/>
    <w:rsid w:val="00281AEE"/>
    <w:rsid w:val="00295091"/>
    <w:rsid w:val="002A12A0"/>
    <w:rsid w:val="002A28AD"/>
    <w:rsid w:val="002A33E6"/>
    <w:rsid w:val="002A5ED0"/>
    <w:rsid w:val="002A7A86"/>
    <w:rsid w:val="002B1171"/>
    <w:rsid w:val="002B4D98"/>
    <w:rsid w:val="002B72EE"/>
    <w:rsid w:val="002C01C4"/>
    <w:rsid w:val="002C0E55"/>
    <w:rsid w:val="002C6E76"/>
    <w:rsid w:val="002D2585"/>
    <w:rsid w:val="002D3CFD"/>
    <w:rsid w:val="002D52F7"/>
    <w:rsid w:val="002E0E9E"/>
    <w:rsid w:val="002E1FC6"/>
    <w:rsid w:val="002E363B"/>
    <w:rsid w:val="002F253B"/>
    <w:rsid w:val="002F63B8"/>
    <w:rsid w:val="00303E2E"/>
    <w:rsid w:val="00306012"/>
    <w:rsid w:val="003143C0"/>
    <w:rsid w:val="00314CC1"/>
    <w:rsid w:val="00333416"/>
    <w:rsid w:val="00334C66"/>
    <w:rsid w:val="00342705"/>
    <w:rsid w:val="0034762D"/>
    <w:rsid w:val="00355382"/>
    <w:rsid w:val="00355890"/>
    <w:rsid w:val="003605C8"/>
    <w:rsid w:val="00363E0C"/>
    <w:rsid w:val="00373A31"/>
    <w:rsid w:val="00377F08"/>
    <w:rsid w:val="00382717"/>
    <w:rsid w:val="00386B08"/>
    <w:rsid w:val="00392415"/>
    <w:rsid w:val="0039271E"/>
    <w:rsid w:val="003927BB"/>
    <w:rsid w:val="0039468F"/>
    <w:rsid w:val="003A37C2"/>
    <w:rsid w:val="003A3862"/>
    <w:rsid w:val="003A6C3C"/>
    <w:rsid w:val="003C2A28"/>
    <w:rsid w:val="003C4162"/>
    <w:rsid w:val="003D207A"/>
    <w:rsid w:val="003D5961"/>
    <w:rsid w:val="003E1079"/>
    <w:rsid w:val="003E188E"/>
    <w:rsid w:val="003E2651"/>
    <w:rsid w:val="003F06E7"/>
    <w:rsid w:val="003F5331"/>
    <w:rsid w:val="00405ED3"/>
    <w:rsid w:val="00406D80"/>
    <w:rsid w:val="004112E7"/>
    <w:rsid w:val="0042184D"/>
    <w:rsid w:val="004336D5"/>
    <w:rsid w:val="00433EFE"/>
    <w:rsid w:val="004406F2"/>
    <w:rsid w:val="00442DFE"/>
    <w:rsid w:val="00443438"/>
    <w:rsid w:val="004436E6"/>
    <w:rsid w:val="00446CEF"/>
    <w:rsid w:val="00447191"/>
    <w:rsid w:val="004539EF"/>
    <w:rsid w:val="0046217B"/>
    <w:rsid w:val="00467F18"/>
    <w:rsid w:val="00467F74"/>
    <w:rsid w:val="0047216D"/>
    <w:rsid w:val="00473CE1"/>
    <w:rsid w:val="00473D54"/>
    <w:rsid w:val="0048200F"/>
    <w:rsid w:val="00482C3C"/>
    <w:rsid w:val="004862F3"/>
    <w:rsid w:val="00492666"/>
    <w:rsid w:val="0049402F"/>
    <w:rsid w:val="004A36AD"/>
    <w:rsid w:val="004A3DEF"/>
    <w:rsid w:val="004A50DA"/>
    <w:rsid w:val="004A6F83"/>
    <w:rsid w:val="004B0DF4"/>
    <w:rsid w:val="004C1D6C"/>
    <w:rsid w:val="004C4D8A"/>
    <w:rsid w:val="004C5D6E"/>
    <w:rsid w:val="004C6E35"/>
    <w:rsid w:val="004C7810"/>
    <w:rsid w:val="004D0764"/>
    <w:rsid w:val="004D2EC5"/>
    <w:rsid w:val="004D3CA5"/>
    <w:rsid w:val="004D4DF0"/>
    <w:rsid w:val="004D581C"/>
    <w:rsid w:val="004E092E"/>
    <w:rsid w:val="004E7828"/>
    <w:rsid w:val="0051089C"/>
    <w:rsid w:val="00513072"/>
    <w:rsid w:val="0051485D"/>
    <w:rsid w:val="0051604D"/>
    <w:rsid w:val="005215BB"/>
    <w:rsid w:val="00524558"/>
    <w:rsid w:val="005249DA"/>
    <w:rsid w:val="00536AB4"/>
    <w:rsid w:val="00540E5E"/>
    <w:rsid w:val="00544243"/>
    <w:rsid w:val="00547849"/>
    <w:rsid w:val="00562517"/>
    <w:rsid w:val="00563581"/>
    <w:rsid w:val="0057463A"/>
    <w:rsid w:val="00576BAF"/>
    <w:rsid w:val="00577766"/>
    <w:rsid w:val="00586459"/>
    <w:rsid w:val="0058779D"/>
    <w:rsid w:val="005A33ED"/>
    <w:rsid w:val="005A50D3"/>
    <w:rsid w:val="005A6E59"/>
    <w:rsid w:val="005B6AF4"/>
    <w:rsid w:val="005C0081"/>
    <w:rsid w:val="005C2E07"/>
    <w:rsid w:val="005C7B88"/>
    <w:rsid w:val="005F4A8B"/>
    <w:rsid w:val="0060193A"/>
    <w:rsid w:val="00611581"/>
    <w:rsid w:val="0062326B"/>
    <w:rsid w:val="00625EAB"/>
    <w:rsid w:val="00627242"/>
    <w:rsid w:val="00632B95"/>
    <w:rsid w:val="00640FC7"/>
    <w:rsid w:val="00642205"/>
    <w:rsid w:val="006443C6"/>
    <w:rsid w:val="00652E7D"/>
    <w:rsid w:val="0065398D"/>
    <w:rsid w:val="00655684"/>
    <w:rsid w:val="00661B7D"/>
    <w:rsid w:val="00662D24"/>
    <w:rsid w:val="00663970"/>
    <w:rsid w:val="006646C0"/>
    <w:rsid w:val="0069019E"/>
    <w:rsid w:val="00691476"/>
    <w:rsid w:val="00694330"/>
    <w:rsid w:val="00696279"/>
    <w:rsid w:val="006B0241"/>
    <w:rsid w:val="006B1200"/>
    <w:rsid w:val="006B2767"/>
    <w:rsid w:val="006D2951"/>
    <w:rsid w:val="006D73C4"/>
    <w:rsid w:val="006E2978"/>
    <w:rsid w:val="006E378D"/>
    <w:rsid w:val="006F07EF"/>
    <w:rsid w:val="006F1CC4"/>
    <w:rsid w:val="00700B29"/>
    <w:rsid w:val="007240C7"/>
    <w:rsid w:val="00730250"/>
    <w:rsid w:val="00730618"/>
    <w:rsid w:val="0073490E"/>
    <w:rsid w:val="00737740"/>
    <w:rsid w:val="00745FD4"/>
    <w:rsid w:val="0074639A"/>
    <w:rsid w:val="00757271"/>
    <w:rsid w:val="00760036"/>
    <w:rsid w:val="00767915"/>
    <w:rsid w:val="007721AF"/>
    <w:rsid w:val="00773C81"/>
    <w:rsid w:val="0078734B"/>
    <w:rsid w:val="0079247B"/>
    <w:rsid w:val="00793FAE"/>
    <w:rsid w:val="007954A4"/>
    <w:rsid w:val="007A3A65"/>
    <w:rsid w:val="007A672B"/>
    <w:rsid w:val="007B22DD"/>
    <w:rsid w:val="007C174B"/>
    <w:rsid w:val="007C359A"/>
    <w:rsid w:val="007C457E"/>
    <w:rsid w:val="007D33F1"/>
    <w:rsid w:val="007D5FEA"/>
    <w:rsid w:val="007D6BE3"/>
    <w:rsid w:val="007E76F6"/>
    <w:rsid w:val="007F3747"/>
    <w:rsid w:val="007F5816"/>
    <w:rsid w:val="00806C4C"/>
    <w:rsid w:val="0080740E"/>
    <w:rsid w:val="00807530"/>
    <w:rsid w:val="008112D1"/>
    <w:rsid w:val="008142F9"/>
    <w:rsid w:val="00816B8B"/>
    <w:rsid w:val="008213F3"/>
    <w:rsid w:val="008215CE"/>
    <w:rsid w:val="00825873"/>
    <w:rsid w:val="00827316"/>
    <w:rsid w:val="00834CAA"/>
    <w:rsid w:val="008417F8"/>
    <w:rsid w:val="0085783B"/>
    <w:rsid w:val="00863FB8"/>
    <w:rsid w:val="00866BD0"/>
    <w:rsid w:val="00871E96"/>
    <w:rsid w:val="00876032"/>
    <w:rsid w:val="00881E00"/>
    <w:rsid w:val="00885C76"/>
    <w:rsid w:val="008866E5"/>
    <w:rsid w:val="0088695E"/>
    <w:rsid w:val="00890D68"/>
    <w:rsid w:val="008A3014"/>
    <w:rsid w:val="008A4FE4"/>
    <w:rsid w:val="008A7FC5"/>
    <w:rsid w:val="008B5B90"/>
    <w:rsid w:val="008B7235"/>
    <w:rsid w:val="008C78E0"/>
    <w:rsid w:val="008D260C"/>
    <w:rsid w:val="008D3014"/>
    <w:rsid w:val="008D6132"/>
    <w:rsid w:val="008D6953"/>
    <w:rsid w:val="008E514F"/>
    <w:rsid w:val="008F27B8"/>
    <w:rsid w:val="008F4530"/>
    <w:rsid w:val="008F46AD"/>
    <w:rsid w:val="00903644"/>
    <w:rsid w:val="0090463B"/>
    <w:rsid w:val="00910796"/>
    <w:rsid w:val="009140D1"/>
    <w:rsid w:val="00914487"/>
    <w:rsid w:val="009177A0"/>
    <w:rsid w:val="00920FF4"/>
    <w:rsid w:val="00921688"/>
    <w:rsid w:val="00922D5F"/>
    <w:rsid w:val="00926F6D"/>
    <w:rsid w:val="009352D6"/>
    <w:rsid w:val="00936E05"/>
    <w:rsid w:val="0094006B"/>
    <w:rsid w:val="00962104"/>
    <w:rsid w:val="00974CCA"/>
    <w:rsid w:val="009764B0"/>
    <w:rsid w:val="0099294D"/>
    <w:rsid w:val="00993AEC"/>
    <w:rsid w:val="00995510"/>
    <w:rsid w:val="00996950"/>
    <w:rsid w:val="009B08CB"/>
    <w:rsid w:val="009B6082"/>
    <w:rsid w:val="009B6832"/>
    <w:rsid w:val="009C0E6B"/>
    <w:rsid w:val="009D0470"/>
    <w:rsid w:val="009D4ABC"/>
    <w:rsid w:val="009D5AF8"/>
    <w:rsid w:val="009F02F3"/>
    <w:rsid w:val="009F2184"/>
    <w:rsid w:val="009F4873"/>
    <w:rsid w:val="009F4D3F"/>
    <w:rsid w:val="009F721A"/>
    <w:rsid w:val="00A06DFB"/>
    <w:rsid w:val="00A2687F"/>
    <w:rsid w:val="00A360A6"/>
    <w:rsid w:val="00A40DC8"/>
    <w:rsid w:val="00A41907"/>
    <w:rsid w:val="00A532A1"/>
    <w:rsid w:val="00A67436"/>
    <w:rsid w:val="00A80F4E"/>
    <w:rsid w:val="00A84E34"/>
    <w:rsid w:val="00A90332"/>
    <w:rsid w:val="00AA771C"/>
    <w:rsid w:val="00AB12EC"/>
    <w:rsid w:val="00AB2F1E"/>
    <w:rsid w:val="00AB5CAB"/>
    <w:rsid w:val="00AC465B"/>
    <w:rsid w:val="00AF0BC8"/>
    <w:rsid w:val="00B03934"/>
    <w:rsid w:val="00B042D4"/>
    <w:rsid w:val="00B32469"/>
    <w:rsid w:val="00B4552C"/>
    <w:rsid w:val="00B5749E"/>
    <w:rsid w:val="00B62627"/>
    <w:rsid w:val="00B66893"/>
    <w:rsid w:val="00B8331B"/>
    <w:rsid w:val="00B9213F"/>
    <w:rsid w:val="00B9326C"/>
    <w:rsid w:val="00BB124D"/>
    <w:rsid w:val="00BB2F2F"/>
    <w:rsid w:val="00BC0700"/>
    <w:rsid w:val="00BC0AF8"/>
    <w:rsid w:val="00BC0D9C"/>
    <w:rsid w:val="00BC4969"/>
    <w:rsid w:val="00BD0BD8"/>
    <w:rsid w:val="00BD2A7A"/>
    <w:rsid w:val="00BD373A"/>
    <w:rsid w:val="00BD3EB4"/>
    <w:rsid w:val="00BF3117"/>
    <w:rsid w:val="00BF467A"/>
    <w:rsid w:val="00C069D0"/>
    <w:rsid w:val="00C13FED"/>
    <w:rsid w:val="00C15F5D"/>
    <w:rsid w:val="00C16D1C"/>
    <w:rsid w:val="00C34749"/>
    <w:rsid w:val="00C415F6"/>
    <w:rsid w:val="00C43A0E"/>
    <w:rsid w:val="00C46986"/>
    <w:rsid w:val="00C523E5"/>
    <w:rsid w:val="00C53BA3"/>
    <w:rsid w:val="00C57BB6"/>
    <w:rsid w:val="00C57C8E"/>
    <w:rsid w:val="00C6359A"/>
    <w:rsid w:val="00C655AE"/>
    <w:rsid w:val="00C661D8"/>
    <w:rsid w:val="00C67998"/>
    <w:rsid w:val="00C7432C"/>
    <w:rsid w:val="00C82AB9"/>
    <w:rsid w:val="00CA4631"/>
    <w:rsid w:val="00CB2C49"/>
    <w:rsid w:val="00CB2C97"/>
    <w:rsid w:val="00CB64F6"/>
    <w:rsid w:val="00CC19C4"/>
    <w:rsid w:val="00CC2D7D"/>
    <w:rsid w:val="00CD1330"/>
    <w:rsid w:val="00CD39E6"/>
    <w:rsid w:val="00CE3990"/>
    <w:rsid w:val="00CF1A93"/>
    <w:rsid w:val="00D039D2"/>
    <w:rsid w:val="00D0730F"/>
    <w:rsid w:val="00D141FA"/>
    <w:rsid w:val="00D1526F"/>
    <w:rsid w:val="00D20148"/>
    <w:rsid w:val="00D20183"/>
    <w:rsid w:val="00D2126D"/>
    <w:rsid w:val="00D240EF"/>
    <w:rsid w:val="00D264D6"/>
    <w:rsid w:val="00D40CB0"/>
    <w:rsid w:val="00D444F3"/>
    <w:rsid w:val="00D50F61"/>
    <w:rsid w:val="00D55B62"/>
    <w:rsid w:val="00D55BED"/>
    <w:rsid w:val="00D63163"/>
    <w:rsid w:val="00D661E1"/>
    <w:rsid w:val="00D66735"/>
    <w:rsid w:val="00D66A36"/>
    <w:rsid w:val="00D715B3"/>
    <w:rsid w:val="00D746BD"/>
    <w:rsid w:val="00D835FF"/>
    <w:rsid w:val="00DA1F38"/>
    <w:rsid w:val="00DB7763"/>
    <w:rsid w:val="00DD023B"/>
    <w:rsid w:val="00DD468C"/>
    <w:rsid w:val="00DE45B5"/>
    <w:rsid w:val="00DF737D"/>
    <w:rsid w:val="00E0050D"/>
    <w:rsid w:val="00E0126B"/>
    <w:rsid w:val="00E038F2"/>
    <w:rsid w:val="00E06618"/>
    <w:rsid w:val="00E13E9E"/>
    <w:rsid w:val="00E14912"/>
    <w:rsid w:val="00E24DC7"/>
    <w:rsid w:val="00E40581"/>
    <w:rsid w:val="00E46E87"/>
    <w:rsid w:val="00E525CD"/>
    <w:rsid w:val="00E579A0"/>
    <w:rsid w:val="00E57CB6"/>
    <w:rsid w:val="00E60B30"/>
    <w:rsid w:val="00E70E72"/>
    <w:rsid w:val="00E741B8"/>
    <w:rsid w:val="00E821E3"/>
    <w:rsid w:val="00E84456"/>
    <w:rsid w:val="00E868D3"/>
    <w:rsid w:val="00E95574"/>
    <w:rsid w:val="00EA16FD"/>
    <w:rsid w:val="00EA1EA9"/>
    <w:rsid w:val="00EA7B1B"/>
    <w:rsid w:val="00EB35D4"/>
    <w:rsid w:val="00EB54E4"/>
    <w:rsid w:val="00EC3215"/>
    <w:rsid w:val="00EC352F"/>
    <w:rsid w:val="00EC4FAF"/>
    <w:rsid w:val="00EE6AD1"/>
    <w:rsid w:val="00EE74D6"/>
    <w:rsid w:val="00EF37F3"/>
    <w:rsid w:val="00EF5F92"/>
    <w:rsid w:val="00EF63A6"/>
    <w:rsid w:val="00F04129"/>
    <w:rsid w:val="00F24C51"/>
    <w:rsid w:val="00F352AD"/>
    <w:rsid w:val="00F35D9D"/>
    <w:rsid w:val="00F50AD5"/>
    <w:rsid w:val="00F52C7B"/>
    <w:rsid w:val="00F7249B"/>
    <w:rsid w:val="00F755A1"/>
    <w:rsid w:val="00F86711"/>
    <w:rsid w:val="00F86B5C"/>
    <w:rsid w:val="00F92627"/>
    <w:rsid w:val="00F948DE"/>
    <w:rsid w:val="00F94ECE"/>
    <w:rsid w:val="00F95BEC"/>
    <w:rsid w:val="00FA0916"/>
    <w:rsid w:val="00FA3ABB"/>
    <w:rsid w:val="00FA765E"/>
    <w:rsid w:val="00FB3377"/>
    <w:rsid w:val="00FB3ED6"/>
    <w:rsid w:val="00FC012F"/>
    <w:rsid w:val="00FD31DC"/>
    <w:rsid w:val="00FD6A46"/>
    <w:rsid w:val="00FD79F7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9836"/>
    </o:shapedefaults>
    <o:shapelayout v:ext="edit">
      <o:idmap v:ext="edit" data="1"/>
    </o:shapelayout>
  </w:shapeDefaults>
  <w:decimalSymbol w:val=","/>
  <w:listSeparator w:val=";"/>
  <w15:docId w15:val="{6C2786A7-A0DA-48B6-B172-6CCC3DDC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AB7E9-D532-45ED-93FD-B7CF1957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3</Pages>
  <Words>611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3</cp:revision>
  <cp:lastPrinted>2016-03-30T08:36:00Z</cp:lastPrinted>
  <dcterms:created xsi:type="dcterms:W3CDTF">2016-03-30T08:50:00Z</dcterms:created>
  <dcterms:modified xsi:type="dcterms:W3CDTF">2016-04-07T07:17:00Z</dcterms:modified>
</cp:coreProperties>
</file>