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8B" w:rsidRPr="00BA06AE" w:rsidRDefault="0059778B" w:rsidP="0059778B">
      <w:pPr>
        <w:pStyle w:val="berschrift1"/>
        <w:spacing w:before="120"/>
        <w:jc w:val="both"/>
      </w:pPr>
      <w:r>
        <w:t>Innovazioni HOLZ-HER insignite di premi</w:t>
      </w:r>
    </w:p>
    <w:p w:rsidR="0059778B" w:rsidRPr="00BA06AE" w:rsidRDefault="0059778B" w:rsidP="0059778B">
      <w:pPr>
        <w:jc w:val="both"/>
        <w:rPr>
          <w:sz w:val="24"/>
          <w:szCs w:val="24"/>
        </w:rPr>
      </w:pPr>
    </w:p>
    <w:p w:rsidR="0059778B" w:rsidRPr="001601D5" w:rsidRDefault="0059778B" w:rsidP="0059778B">
      <w:pPr>
        <w:pStyle w:val="Flietext"/>
        <w:spacing w:line="360" w:lineRule="auto"/>
        <w:jc w:val="both"/>
        <w:rPr>
          <w:rFonts w:ascii="Arial" w:hAnsi="Arial" w:cs="Arial"/>
          <w:sz w:val="24"/>
          <w:szCs w:val="24"/>
        </w:rPr>
      </w:pPr>
    </w:p>
    <w:p w:rsidR="0059778B" w:rsidRDefault="0059778B" w:rsidP="0059778B">
      <w:pPr>
        <w:pStyle w:val="Flietext"/>
        <w:spacing w:line="360" w:lineRule="auto"/>
        <w:jc w:val="both"/>
        <w:rPr>
          <w:rFonts w:ascii="Arial" w:hAnsi="Arial" w:cs="Arial"/>
          <w:sz w:val="24"/>
          <w:szCs w:val="24"/>
        </w:rPr>
      </w:pPr>
      <w:r>
        <w:rPr>
          <w:rFonts w:ascii="Arial" w:hAnsi="Arial"/>
          <w:sz w:val="24"/>
        </w:rPr>
        <w:t>Dopo il rilevamento dell'azienda da parte di Weinig AG, avvenuto nel 2010, lo specialista nella lavorazione di pannelli di legno HOLZ-HER si è dato parecchio da fare. Numerosi progetti, avviati fin dall'inizio con l'intento di offrire vantaggi chiaramente definiti per il cliente e creare sinergie, sono ora disponibili di serie sul mercato.</w:t>
      </w:r>
    </w:p>
    <w:p w:rsidR="0059778B" w:rsidRDefault="0059778B" w:rsidP="0059778B">
      <w:pPr>
        <w:pStyle w:val="Flietext"/>
        <w:spacing w:line="360" w:lineRule="auto"/>
        <w:jc w:val="both"/>
        <w:rPr>
          <w:rFonts w:ascii="Arial" w:hAnsi="Arial" w:cs="Arial"/>
          <w:sz w:val="24"/>
          <w:szCs w:val="24"/>
        </w:rPr>
      </w:pPr>
    </w:p>
    <w:p w:rsidR="0059778B" w:rsidRDefault="0059778B" w:rsidP="0059778B">
      <w:pPr>
        <w:pStyle w:val="Flietext"/>
        <w:spacing w:line="360" w:lineRule="auto"/>
        <w:jc w:val="both"/>
        <w:rPr>
          <w:rFonts w:ascii="Arial" w:hAnsi="Arial" w:cs="Arial"/>
          <w:sz w:val="24"/>
          <w:szCs w:val="24"/>
        </w:rPr>
      </w:pPr>
      <w:r>
        <w:rPr>
          <w:rFonts w:ascii="Arial" w:hAnsi="Arial"/>
          <w:sz w:val="24"/>
        </w:rPr>
        <w:t>Il fatto che l'azienda sia stata in grado di identificare con lungimiranza le tendenze del futuro è dimostrato, tra l'altro, dai numerosi riconoscimenti recentemente conseguiti da HOLZ-HER per le proprie innovazioni.</w:t>
      </w:r>
    </w:p>
    <w:p w:rsidR="0059778B" w:rsidRDefault="0059778B" w:rsidP="0059778B">
      <w:pPr>
        <w:pStyle w:val="Flietext"/>
        <w:spacing w:line="360" w:lineRule="auto"/>
        <w:jc w:val="both"/>
        <w:rPr>
          <w:rFonts w:ascii="Arial" w:hAnsi="Arial" w:cs="Arial"/>
          <w:sz w:val="24"/>
          <w:szCs w:val="24"/>
        </w:rPr>
      </w:pPr>
    </w:p>
    <w:p w:rsidR="0059778B" w:rsidRDefault="0059778B" w:rsidP="0059778B">
      <w:pPr>
        <w:pStyle w:val="Flietext"/>
        <w:spacing w:line="360" w:lineRule="auto"/>
        <w:jc w:val="both"/>
        <w:rPr>
          <w:rFonts w:ascii="Arial" w:hAnsi="Arial" w:cs="Arial"/>
          <w:sz w:val="24"/>
          <w:szCs w:val="24"/>
        </w:rPr>
      </w:pPr>
      <w:r>
        <w:rPr>
          <w:rFonts w:ascii="Arial" w:hAnsi="Arial"/>
          <w:sz w:val="24"/>
        </w:rPr>
        <w:t xml:space="preserve">In occasione della fiera IWF, recentemente tenutasi ad Atlanta, HOLZ-HER ha ritirato due prestigiosi Challenger Award, a testimonianza della propria superiorità tecnologica. Da un lato, è stato premiato il nuovo centro di lavoro CNC verticale EVOLUTION 4mat per l'esclusiva possibilità di formattazione su quattro lati con un unico bloccaggio. Dall'altro, il sistema di applicazione della colla Glu Jet di nuova concezione è stato decretato dalla giuria come "massimo livello di flessibilità, qualità e valore". La giuria ha voluto in tal modo sottolineare gli evidenti vantaggi superiori di Glu Jet per il cliente. </w:t>
      </w:r>
    </w:p>
    <w:p w:rsidR="0059778B" w:rsidRDefault="0059778B" w:rsidP="0059778B">
      <w:pPr>
        <w:pStyle w:val="Flietext"/>
        <w:spacing w:line="360" w:lineRule="auto"/>
        <w:jc w:val="both"/>
        <w:rPr>
          <w:rFonts w:ascii="Arial" w:hAnsi="Arial" w:cs="Arial"/>
          <w:sz w:val="24"/>
          <w:szCs w:val="24"/>
        </w:rPr>
      </w:pPr>
    </w:p>
    <w:p w:rsidR="0059778B" w:rsidRDefault="0059778B" w:rsidP="0059778B">
      <w:pPr>
        <w:pStyle w:val="Flietext"/>
        <w:spacing w:line="360" w:lineRule="auto"/>
        <w:jc w:val="both"/>
        <w:rPr>
          <w:rFonts w:ascii="Arial" w:hAnsi="Arial" w:cs="Arial"/>
          <w:sz w:val="24"/>
          <w:szCs w:val="24"/>
        </w:rPr>
      </w:pPr>
      <w:r>
        <w:rPr>
          <w:rFonts w:ascii="Arial" w:hAnsi="Arial"/>
          <w:sz w:val="24"/>
        </w:rPr>
        <w:t>Già nel 2012 il sistema di applicazione della colla Glu Jet, in occasione della fiera AWISA in Australia, era stato insignito di un Gold Star Award come miglior sistema per la lavorazione di colle PUR. All'edizione AWISA 2014 HOLZ-HER ha ancora una volta vinto un premio. Questa volta a essere insignito di un Gold Star Award è stato il nuovo HOLZ-</w:t>
      </w:r>
      <w:r>
        <w:rPr>
          <w:rFonts w:ascii="Arial" w:hAnsi="Arial"/>
          <w:sz w:val="24"/>
        </w:rPr>
        <w:lastRenderedPageBreak/>
        <w:t xml:space="preserve">HER Ltronic, il sistema dall'ottimo rapporto costi/efficienza per l'attivazione di bordi laser. </w:t>
      </w:r>
    </w:p>
    <w:p w:rsidR="0059778B" w:rsidRDefault="0059778B" w:rsidP="0059778B">
      <w:pPr>
        <w:pStyle w:val="Flietext"/>
        <w:spacing w:line="360" w:lineRule="auto"/>
        <w:jc w:val="both"/>
        <w:rPr>
          <w:rFonts w:ascii="Arial" w:hAnsi="Arial" w:cs="Arial"/>
          <w:sz w:val="24"/>
          <w:szCs w:val="24"/>
        </w:rPr>
      </w:pPr>
    </w:p>
    <w:p w:rsidR="0059778B" w:rsidRDefault="0059778B" w:rsidP="0059778B">
      <w:pPr>
        <w:pStyle w:val="Flietext"/>
        <w:spacing w:line="360" w:lineRule="auto"/>
        <w:jc w:val="both"/>
        <w:rPr>
          <w:rFonts w:ascii="Arial" w:hAnsi="Arial" w:cs="Arial"/>
          <w:sz w:val="24"/>
          <w:szCs w:val="24"/>
        </w:rPr>
      </w:pPr>
      <w:r>
        <w:rPr>
          <w:rFonts w:ascii="Arial" w:hAnsi="Arial"/>
          <w:sz w:val="24"/>
        </w:rPr>
        <w:t>Questi numerosi riconoscimenti dimostrano chiaramente che HOLZ-HER sta compiendo grossi passi in avanti verso il raggiungimento della leadership tecnologica nel settore dell'artigianato.</w:t>
      </w:r>
    </w:p>
    <w:p w:rsidR="0059778B" w:rsidRDefault="0059778B" w:rsidP="0059778B">
      <w:pPr>
        <w:pStyle w:val="Flietext"/>
        <w:spacing w:line="360" w:lineRule="auto"/>
        <w:jc w:val="both"/>
        <w:rPr>
          <w:rFonts w:ascii="Arial" w:hAnsi="Arial" w:cs="Arial"/>
          <w:sz w:val="20"/>
        </w:rPr>
      </w:pPr>
    </w:p>
    <w:p w:rsidR="0059778B" w:rsidRPr="0044289F" w:rsidRDefault="0059778B" w:rsidP="0059778B">
      <w:pPr>
        <w:pStyle w:val="Flietext"/>
        <w:spacing w:line="360" w:lineRule="auto"/>
        <w:jc w:val="both"/>
        <w:rPr>
          <w:rFonts w:ascii="Arial" w:hAnsi="Arial" w:cs="Arial"/>
          <w:sz w:val="20"/>
        </w:rPr>
      </w:pPr>
      <w:r>
        <w:rPr>
          <w:rFonts w:ascii="Arial" w:hAnsi="Arial"/>
          <w:sz w:val="20"/>
        </w:rPr>
        <w:t xml:space="preserve">Allegato: </w:t>
      </w:r>
    </w:p>
    <w:p w:rsidR="0059778B" w:rsidRDefault="0059778B" w:rsidP="0059778B">
      <w:pPr>
        <w:pStyle w:val="Flietext"/>
        <w:spacing w:line="360" w:lineRule="auto"/>
        <w:jc w:val="both"/>
        <w:rPr>
          <w:rFonts w:ascii="Arial" w:hAnsi="Arial" w:cs="Arial"/>
          <w:sz w:val="16"/>
          <w:szCs w:val="16"/>
        </w:rPr>
      </w:pPr>
      <w:r>
        <w:rPr>
          <w:rFonts w:ascii="Arial" w:hAnsi="Arial"/>
          <w:sz w:val="16"/>
        </w:rPr>
        <w:t>Figura: HOLZ-HER e WEINIG sono orgogliose di presentare i due Challenger Award conseguiti presso la fiera IWF di Atlanta</w:t>
      </w:r>
    </w:p>
    <w:p w:rsidR="002C64EC" w:rsidRDefault="002C64EC" w:rsidP="002C64EC">
      <w:pPr>
        <w:spacing w:line="360" w:lineRule="auto"/>
        <w:jc w:val="both"/>
        <w:rPr>
          <w:rFonts w:cs="Arial"/>
          <w:sz w:val="16"/>
          <w:szCs w:val="16"/>
        </w:rPr>
      </w:pPr>
    </w:p>
    <w:p w:rsidR="002C64EC" w:rsidRDefault="00C97F8F" w:rsidP="002C64EC">
      <w:pPr>
        <w:spacing w:line="360" w:lineRule="auto"/>
        <w:jc w:val="both"/>
        <w:rPr>
          <w:lang w:val="pt-BR"/>
        </w:rPr>
      </w:pPr>
      <w:bookmarkStart w:id="0" w:name="_GoBack"/>
      <w:r>
        <w:rPr>
          <w:rFonts w:cs="Arial"/>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5pt;height:123.6pt">
            <v:imagedata r:id="rId7" o:title="ChAw_IWF_002"/>
          </v:shape>
        </w:pict>
      </w:r>
      <w:bookmarkEnd w:id="0"/>
      <w:r w:rsidR="002C64EC" w:rsidRPr="00F500C9">
        <w:rPr>
          <w:rFonts w:cs="Arial"/>
          <w:sz w:val="16"/>
          <w:szCs w:val="16"/>
        </w:rPr>
        <w:t xml:space="preserve"> </w:t>
      </w:r>
      <w:r>
        <w:rPr>
          <w:rFonts w:cs="Arial"/>
          <w:sz w:val="16"/>
          <w:szCs w:val="16"/>
        </w:rPr>
        <w:pict>
          <v:shape id="_x0000_i1026" type="#_x0000_t75" style="width:185.9pt;height:123.6pt">
            <v:imagedata r:id="rId8" o:title="ChAw_IWF_003"/>
          </v:shape>
        </w:pict>
      </w:r>
    </w:p>
    <w:p w:rsidR="002C64EC" w:rsidRDefault="002C64EC" w:rsidP="0059778B">
      <w:pPr>
        <w:pStyle w:val="Flietext"/>
        <w:spacing w:line="360" w:lineRule="auto"/>
        <w:jc w:val="both"/>
        <w:rPr>
          <w:rFonts w:ascii="Arial" w:hAnsi="Arial"/>
          <w:sz w:val="16"/>
        </w:rPr>
      </w:pPr>
      <w:r>
        <w:rPr>
          <w:rFonts w:ascii="Arial" w:hAnsi="Arial"/>
          <w:sz w:val="16"/>
        </w:rPr>
        <w:t>Da sinistra a destra:</w:t>
      </w:r>
      <w:r>
        <w:rPr>
          <w:rFonts w:ascii="Arial" w:hAnsi="Arial"/>
          <w:sz w:val="16"/>
        </w:rPr>
        <w:tab/>
      </w:r>
      <w:r>
        <w:rPr>
          <w:rFonts w:ascii="Arial" w:hAnsi="Arial"/>
          <w:sz w:val="16"/>
        </w:rPr>
        <w:tab/>
      </w:r>
      <w:r>
        <w:rPr>
          <w:rFonts w:ascii="Arial" w:hAnsi="Arial"/>
          <w:sz w:val="16"/>
        </w:rPr>
        <w:tab/>
        <w:t xml:space="preserve">     </w:t>
      </w:r>
      <w:r w:rsidR="0059778B">
        <w:rPr>
          <w:rFonts w:ascii="Arial" w:hAnsi="Arial"/>
          <w:sz w:val="16"/>
        </w:rPr>
        <w:t>Da sinistra a destra:</w:t>
      </w:r>
    </w:p>
    <w:p w:rsidR="002C64EC" w:rsidRPr="009068A4" w:rsidRDefault="002C64EC" w:rsidP="002C64EC">
      <w:pPr>
        <w:pStyle w:val="Flietext"/>
        <w:spacing w:line="360" w:lineRule="auto"/>
        <w:jc w:val="both"/>
        <w:rPr>
          <w:rFonts w:ascii="Arial" w:hAnsi="Arial" w:cs="Arial"/>
          <w:sz w:val="16"/>
          <w:szCs w:val="16"/>
          <w:lang w:val="pt-BR"/>
        </w:rPr>
      </w:pPr>
      <w:r w:rsidRPr="009068A4">
        <w:rPr>
          <w:rFonts w:ascii="Arial" w:hAnsi="Arial" w:cs="Arial"/>
          <w:sz w:val="16"/>
          <w:szCs w:val="16"/>
          <w:lang w:val="pt-BR"/>
        </w:rPr>
        <w:t xml:space="preserve">Michael Cassel, Stefan Benkart, </w:t>
      </w:r>
      <w:r>
        <w:rPr>
          <w:rFonts w:ascii="Arial" w:hAnsi="Arial" w:cs="Arial"/>
          <w:sz w:val="16"/>
          <w:szCs w:val="16"/>
          <w:lang w:val="pt-BR"/>
        </w:rPr>
        <w:t>Dan Murphy</w:t>
      </w:r>
      <w:r w:rsidRPr="009068A4">
        <w:rPr>
          <w:rFonts w:ascii="Arial" w:hAnsi="Arial" w:cs="Arial"/>
          <w:sz w:val="16"/>
          <w:szCs w:val="16"/>
          <w:lang w:val="pt-BR"/>
        </w:rPr>
        <w:tab/>
      </w:r>
      <w:r>
        <w:rPr>
          <w:rFonts w:ascii="Arial" w:hAnsi="Arial" w:cs="Arial"/>
          <w:sz w:val="16"/>
          <w:szCs w:val="16"/>
          <w:lang w:val="pt-BR"/>
        </w:rPr>
        <w:t xml:space="preserve">    </w:t>
      </w:r>
      <w:r w:rsidRPr="00F500C9">
        <w:rPr>
          <w:rFonts w:ascii="Arial" w:hAnsi="Arial" w:cs="Arial"/>
          <w:sz w:val="16"/>
          <w:szCs w:val="16"/>
          <w:lang w:val="pt-BR"/>
        </w:rPr>
        <w:t>Dan Murphy, Frank Epple, Rick Hanigain</w:t>
      </w:r>
    </w:p>
    <w:p w:rsidR="0059778B" w:rsidRDefault="0059778B" w:rsidP="0059778B">
      <w:pPr>
        <w:spacing w:line="360" w:lineRule="auto"/>
        <w:jc w:val="both"/>
      </w:pPr>
    </w:p>
    <w:p w:rsidR="0059778B" w:rsidRDefault="0059778B" w:rsidP="0059778B">
      <w:pPr>
        <w:pStyle w:val="Flietext"/>
        <w:spacing w:line="360" w:lineRule="auto"/>
        <w:jc w:val="both"/>
        <w:rPr>
          <w:rFonts w:ascii="Arial" w:hAnsi="Arial" w:cs="Arial"/>
          <w:sz w:val="16"/>
          <w:szCs w:val="16"/>
        </w:rPr>
      </w:pPr>
      <w:r>
        <w:rPr>
          <w:rFonts w:ascii="Arial" w:hAnsi="Arial"/>
          <w:sz w:val="16"/>
        </w:rPr>
        <w:t>Figura: Il Challenger Award 2014</w:t>
      </w:r>
    </w:p>
    <w:p w:rsidR="0059778B" w:rsidRDefault="00C97F8F" w:rsidP="0059778B">
      <w:pPr>
        <w:spacing w:line="360" w:lineRule="auto"/>
        <w:jc w:val="both"/>
        <w:rPr>
          <w:rFonts w:cs="Arial"/>
          <w:sz w:val="16"/>
          <w:szCs w:val="16"/>
        </w:rPr>
      </w:pPr>
      <w:r>
        <w:rPr>
          <w:rFonts w:cs="Arial"/>
          <w:sz w:val="16"/>
          <w:szCs w:val="16"/>
          <w:lang w:val="pt-BR"/>
        </w:rPr>
        <w:pict>
          <v:shape id="_x0000_i1027" type="#_x0000_t75" style="width:135.4pt;height:153.65pt">
            <v:imagedata r:id="rId9" o:title="ChAw_winner_logo_2014"/>
          </v:shape>
        </w:pict>
      </w:r>
    </w:p>
    <w:p w:rsidR="0059778B" w:rsidRDefault="0059778B" w:rsidP="0059778B">
      <w:pPr>
        <w:spacing w:line="360" w:lineRule="auto"/>
        <w:jc w:val="both"/>
        <w:rPr>
          <w:rFonts w:cs="Arial"/>
          <w:sz w:val="24"/>
          <w:szCs w:val="24"/>
        </w:rPr>
      </w:pPr>
      <w:r>
        <w:br w:type="page"/>
      </w:r>
      <w:r>
        <w:rPr>
          <w:sz w:val="24"/>
        </w:rPr>
        <w:lastRenderedPageBreak/>
        <w:t>Per ulteriori informazioni si prega di rivolgersi a:</w:t>
      </w:r>
    </w:p>
    <w:p w:rsidR="0059778B" w:rsidRDefault="0059778B" w:rsidP="0059778B">
      <w:pPr>
        <w:pStyle w:val="Flietext"/>
        <w:spacing w:line="360" w:lineRule="auto"/>
        <w:jc w:val="both"/>
        <w:rPr>
          <w:rFonts w:ascii="Arial" w:hAnsi="Arial" w:cs="Arial"/>
          <w:sz w:val="24"/>
          <w:szCs w:val="24"/>
        </w:rPr>
      </w:pPr>
    </w:p>
    <w:p w:rsidR="0059778B" w:rsidRPr="003E3EB6" w:rsidRDefault="0059778B" w:rsidP="0059778B">
      <w:pPr>
        <w:pStyle w:val="Flietext"/>
        <w:spacing w:line="360" w:lineRule="auto"/>
        <w:jc w:val="both"/>
        <w:rPr>
          <w:rFonts w:ascii="Arial" w:hAnsi="Arial" w:cs="Arial"/>
          <w:sz w:val="24"/>
          <w:szCs w:val="24"/>
        </w:rPr>
      </w:pPr>
      <w:r>
        <w:rPr>
          <w:rFonts w:ascii="Arial" w:hAnsi="Arial"/>
          <w:sz w:val="24"/>
        </w:rPr>
        <w:t>HOLZ-HER GmbH</w:t>
      </w:r>
    </w:p>
    <w:p w:rsidR="0059778B" w:rsidRPr="0088198D" w:rsidRDefault="0059778B" w:rsidP="0059778B">
      <w:pPr>
        <w:pStyle w:val="Flietext"/>
        <w:spacing w:line="360" w:lineRule="auto"/>
        <w:jc w:val="both"/>
        <w:rPr>
          <w:rFonts w:ascii="Arial" w:hAnsi="Arial" w:cs="Arial"/>
          <w:sz w:val="24"/>
          <w:szCs w:val="24"/>
        </w:rPr>
      </w:pPr>
      <w:r>
        <w:rPr>
          <w:rFonts w:ascii="Arial" w:hAnsi="Arial"/>
          <w:sz w:val="24"/>
        </w:rPr>
        <w:t>Plochinger Straße 65</w:t>
      </w:r>
    </w:p>
    <w:p w:rsidR="0059778B" w:rsidRPr="009D0480" w:rsidRDefault="0059778B" w:rsidP="0059778B">
      <w:pPr>
        <w:pStyle w:val="Flietext"/>
        <w:spacing w:line="360" w:lineRule="auto"/>
        <w:jc w:val="both"/>
        <w:rPr>
          <w:rFonts w:ascii="Arial" w:hAnsi="Arial" w:cs="Arial"/>
          <w:sz w:val="24"/>
          <w:szCs w:val="24"/>
        </w:rPr>
      </w:pPr>
      <w:r>
        <w:rPr>
          <w:rFonts w:ascii="Arial" w:hAnsi="Arial"/>
          <w:sz w:val="24"/>
        </w:rPr>
        <w:t>D-72622 Nürtingen</w:t>
      </w:r>
    </w:p>
    <w:p w:rsidR="0059778B" w:rsidRPr="009D0480" w:rsidRDefault="0059778B" w:rsidP="0059778B">
      <w:pPr>
        <w:pStyle w:val="Flietext"/>
        <w:spacing w:line="360" w:lineRule="auto"/>
        <w:jc w:val="both"/>
        <w:rPr>
          <w:rFonts w:ascii="Arial" w:hAnsi="Arial" w:cs="Arial"/>
          <w:sz w:val="24"/>
          <w:szCs w:val="24"/>
        </w:rPr>
      </w:pPr>
      <w:r>
        <w:rPr>
          <w:rFonts w:ascii="Arial" w:hAnsi="Arial"/>
          <w:sz w:val="24"/>
        </w:rPr>
        <w:t>Tel.: +49 7022 702-129</w:t>
      </w:r>
    </w:p>
    <w:p w:rsidR="0059778B" w:rsidRPr="009D0480" w:rsidRDefault="0059778B" w:rsidP="0059778B">
      <w:pPr>
        <w:pStyle w:val="Flietext"/>
        <w:spacing w:line="360" w:lineRule="auto"/>
        <w:jc w:val="both"/>
        <w:rPr>
          <w:rFonts w:ascii="Arial" w:hAnsi="Arial" w:cs="Arial"/>
          <w:sz w:val="24"/>
          <w:szCs w:val="24"/>
        </w:rPr>
      </w:pPr>
      <w:r>
        <w:rPr>
          <w:rFonts w:ascii="Arial" w:hAnsi="Arial"/>
          <w:sz w:val="24"/>
        </w:rPr>
        <w:t>Fax: +49 7022 702 101</w:t>
      </w:r>
    </w:p>
    <w:p w:rsidR="0059778B" w:rsidRPr="00B92732" w:rsidRDefault="0059778B" w:rsidP="0059778B">
      <w:pPr>
        <w:pStyle w:val="Flietext"/>
        <w:spacing w:line="360" w:lineRule="auto"/>
        <w:jc w:val="both"/>
        <w:rPr>
          <w:rFonts w:ascii="Arial" w:hAnsi="Arial" w:cs="Arial"/>
          <w:sz w:val="24"/>
          <w:szCs w:val="24"/>
        </w:rPr>
      </w:pPr>
      <w:r>
        <w:rPr>
          <w:rFonts w:ascii="Arial" w:hAnsi="Arial"/>
          <w:sz w:val="24"/>
        </w:rPr>
        <w:t>E-mail: Philipp.Schulte-Derne@holzher.com</w:t>
      </w:r>
    </w:p>
    <w:p w:rsidR="0059778B" w:rsidRPr="00B92732" w:rsidRDefault="0059778B" w:rsidP="0059778B">
      <w:pPr>
        <w:pStyle w:val="Flietext"/>
        <w:spacing w:line="360" w:lineRule="auto"/>
        <w:jc w:val="both"/>
        <w:rPr>
          <w:rFonts w:ascii="Arial" w:hAnsi="Arial" w:cs="Arial"/>
          <w:sz w:val="24"/>
          <w:szCs w:val="24"/>
        </w:rPr>
      </w:pPr>
      <w:r>
        <w:rPr>
          <w:rFonts w:ascii="Arial" w:hAnsi="Arial"/>
          <w:sz w:val="24"/>
        </w:rPr>
        <w:t xml:space="preserve">Internet: </w:t>
      </w:r>
      <w:r>
        <w:rPr>
          <w:rFonts w:ascii="Arial" w:hAnsi="Arial"/>
          <w:color w:val="0000FF"/>
          <w:sz w:val="24"/>
          <w:u w:val="single"/>
        </w:rPr>
        <w:t>www.holzher.com</w:t>
      </w:r>
    </w:p>
    <w:p w:rsidR="0059778B" w:rsidRPr="00B92732" w:rsidRDefault="0059778B" w:rsidP="0059778B"/>
    <w:sectPr w:rsidR="0059778B" w:rsidRPr="00B92732" w:rsidSect="0059778B">
      <w:headerReference w:type="default" r:id="rId10"/>
      <w:footerReference w:type="default" r:id="rId11"/>
      <w:pgSz w:w="11907" w:h="16840" w:code="9"/>
      <w:pgMar w:top="3686" w:right="2667" w:bottom="1418" w:left="1559" w:header="510" w:footer="34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78B" w:rsidRDefault="0059778B">
      <w:r>
        <w:separator/>
      </w:r>
    </w:p>
  </w:endnote>
  <w:endnote w:type="continuationSeparator" w:id="0">
    <w:p w:rsidR="0059778B" w:rsidRDefault="0059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rinda">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8B" w:rsidRDefault="0059778B">
    <w:pPr>
      <w:pStyle w:val="Fuzeile"/>
    </w:pPr>
    <w:r>
      <w:tab/>
      <w:t xml:space="preserve">Pagina </w:t>
    </w:r>
    <w:r>
      <w:rPr>
        <w:rStyle w:val="Seitenzahl"/>
      </w:rPr>
      <w:fldChar w:fldCharType="begin"/>
    </w:r>
    <w:r>
      <w:rPr>
        <w:rStyle w:val="Seitenzahl"/>
      </w:rPr>
      <w:instrText xml:space="preserve"> PAGE </w:instrText>
    </w:r>
    <w:r>
      <w:rPr>
        <w:rStyle w:val="Seitenzahl"/>
      </w:rPr>
      <w:fldChar w:fldCharType="separate"/>
    </w:r>
    <w:r w:rsidR="00C97F8F">
      <w:rPr>
        <w:rStyle w:val="Seitenzahl"/>
        <w:noProof/>
      </w:rPr>
      <w:t>1</w:t>
    </w:r>
    <w:r>
      <w:rPr>
        <w:rStyle w:val="Seitenzahl"/>
      </w:rPr>
      <w:fldChar w:fldCharType="end"/>
    </w:r>
    <w:r>
      <w:rPr>
        <w:rStyle w:val="Seitenzahl"/>
      </w:rPr>
      <w:t xml:space="preserve"> di </w:t>
    </w:r>
    <w:r>
      <w:rPr>
        <w:rStyle w:val="Seitenzahl"/>
      </w:rPr>
      <w:fldChar w:fldCharType="begin"/>
    </w:r>
    <w:r>
      <w:rPr>
        <w:rStyle w:val="Seitenzahl"/>
      </w:rPr>
      <w:instrText xml:space="preserve"> NUMPAGES </w:instrText>
    </w:r>
    <w:r>
      <w:rPr>
        <w:rStyle w:val="Seitenzahl"/>
      </w:rPr>
      <w:fldChar w:fldCharType="separate"/>
    </w:r>
    <w:r w:rsidR="00C97F8F">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78B" w:rsidRDefault="0059778B">
      <w:r>
        <w:separator/>
      </w:r>
    </w:p>
  </w:footnote>
  <w:footnote w:type="continuationSeparator" w:id="0">
    <w:p w:rsidR="0059778B" w:rsidRDefault="0059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8B" w:rsidRDefault="0059778B">
    <w:pPr>
      <w:pStyle w:val="Kopfzeile"/>
      <w:jc w:val="right"/>
    </w:pPr>
  </w:p>
  <w:tbl>
    <w:tblPr>
      <w:tblW w:w="0" w:type="auto"/>
      <w:tblInd w:w="108" w:type="dxa"/>
      <w:tblLayout w:type="fixed"/>
      <w:tblLook w:val="01E0" w:firstRow="1" w:lastRow="1" w:firstColumn="1" w:lastColumn="1" w:noHBand="0" w:noVBand="0"/>
    </w:tblPr>
    <w:tblGrid>
      <w:gridCol w:w="6237"/>
      <w:gridCol w:w="2694"/>
    </w:tblGrid>
    <w:tr w:rsidR="0059778B" w:rsidRPr="00417968">
      <w:tc>
        <w:tcPr>
          <w:tcW w:w="6237" w:type="dxa"/>
        </w:tcPr>
        <w:p w:rsidR="0059778B" w:rsidRPr="0088198D" w:rsidRDefault="0059778B" w:rsidP="0059778B">
          <w:pPr>
            <w:pStyle w:val="Kopfzeile"/>
            <w:rPr>
              <w:b/>
              <w:i/>
            </w:rPr>
          </w:pPr>
          <w:r>
            <w:rPr>
              <w:b/>
              <w:i/>
              <w:sz w:val="32"/>
            </w:rPr>
            <w:t>Comunicato stampa</w:t>
          </w:r>
        </w:p>
        <w:p w:rsidR="0059778B" w:rsidRPr="00AD2207" w:rsidRDefault="0059778B" w:rsidP="0059778B">
          <w:pPr>
            <w:pStyle w:val="Kopfzeile"/>
            <w:rPr>
              <w:b/>
              <w:sz w:val="24"/>
              <w:szCs w:val="24"/>
            </w:rPr>
          </w:pPr>
          <w:r>
            <w:rPr>
              <w:b/>
              <w:sz w:val="24"/>
            </w:rPr>
            <w:t xml:space="preserve">Nürtingen, </w:t>
          </w:r>
          <w:r>
            <w:rPr>
              <w:b/>
              <w:sz w:val="24"/>
            </w:rPr>
            <w:fldChar w:fldCharType="begin"/>
          </w:r>
          <w:r>
            <w:rPr>
              <w:b/>
              <w:sz w:val="24"/>
            </w:rPr>
            <w:instrText xml:space="preserve"> DATE  \@ "d. MMMM yyyy"  \* MERGEFORMAT </w:instrText>
          </w:r>
          <w:r>
            <w:rPr>
              <w:b/>
              <w:sz w:val="24"/>
            </w:rPr>
            <w:fldChar w:fldCharType="separate"/>
          </w:r>
          <w:r w:rsidR="00C97F8F">
            <w:rPr>
              <w:b/>
              <w:noProof/>
              <w:sz w:val="24"/>
            </w:rPr>
            <w:t>7. novembre 2014</w:t>
          </w:r>
          <w:r>
            <w:rPr>
              <w:b/>
              <w:sz w:val="24"/>
            </w:rPr>
            <w:fldChar w:fldCharType="end"/>
          </w:r>
        </w:p>
        <w:p w:rsidR="0059778B" w:rsidRDefault="0059778B" w:rsidP="0059778B"/>
        <w:p w:rsidR="0059778B" w:rsidRPr="008853F7" w:rsidRDefault="0059778B" w:rsidP="0059778B">
          <w:r>
            <w:t xml:space="preserve">Totale parole: </w:t>
          </w:r>
          <w:fldSimple w:instr=" NUMWORDS   \* MERGEFORMAT ">
            <w:r w:rsidR="00C97F8F">
              <w:rPr>
                <w:noProof/>
              </w:rPr>
              <w:t>347</w:t>
            </w:r>
          </w:fldSimple>
        </w:p>
        <w:p w:rsidR="0059778B" w:rsidRPr="0088198D" w:rsidRDefault="0059778B" w:rsidP="0059778B">
          <w:r>
            <w:t xml:space="preserve">Caratteri (senza spazi): </w:t>
          </w:r>
          <w:fldSimple w:instr=" NUMCHARS   \* MERGEFORMAT ">
            <w:r>
              <w:t>198</w:t>
            </w:r>
          </w:fldSimple>
        </w:p>
      </w:tc>
      <w:tc>
        <w:tcPr>
          <w:tcW w:w="2694" w:type="dxa"/>
        </w:tcPr>
        <w:p w:rsidR="0059778B" w:rsidRPr="00417968" w:rsidRDefault="00C97F8F" w:rsidP="0059778B">
          <w:pPr>
            <w:pStyle w:val="Kopfzeile"/>
            <w:tabs>
              <w:tab w:val="clear" w:pos="4536"/>
            </w:tabs>
            <w:rPr>
              <w:sz w:val="24"/>
              <w:szCs w:val="24"/>
            </w:rPr>
          </w:pPr>
          <w:r>
            <w:rPr>
              <w:sz w:val="1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55pt;height:84.9pt">
                <v:imagedata r:id="rId1" o:title=""/>
              </v:shape>
            </w:pict>
          </w:r>
        </w:p>
        <w:p w:rsidR="0059778B" w:rsidRPr="00417968" w:rsidRDefault="0059778B" w:rsidP="0059778B">
          <w:pPr>
            <w:pStyle w:val="Kopfzeile"/>
            <w:tabs>
              <w:tab w:val="clear" w:pos="4536"/>
              <w:tab w:val="clear" w:pos="9072"/>
              <w:tab w:val="left" w:pos="1877"/>
            </w:tabs>
            <w:rPr>
              <w:color w:val="000000"/>
              <w:sz w:val="18"/>
              <w:szCs w:val="18"/>
            </w:rPr>
          </w:pPr>
        </w:p>
      </w:tc>
    </w:tr>
  </w:tbl>
  <w:p w:rsidR="0059778B" w:rsidRPr="009258BE" w:rsidRDefault="00C97F8F" w:rsidP="0059778B">
    <w:pPr>
      <w:rPr>
        <w:sz w:val="20"/>
      </w:rPr>
    </w:pPr>
    <w:r>
      <w:pict>
        <v:line id="_x0000_s2049" style="position:absolute;z-index:-251658752;mso-position-horizontal-relative:text;mso-position-vertical-relative:text" from="-1.95pt,8.1pt" to="448.05pt,8.1pt" wrapcoords="0 0 0 1 602 1 602 0 0 0" strokecolor="#f60" strokeweight="1.5pt">
          <w10:wrap type="through"/>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4E50"/>
    <w:multiLevelType w:val="singleLevel"/>
    <w:tmpl w:val="1126319A"/>
    <w:lvl w:ilvl="0">
      <w:start w:val="13"/>
      <w:numFmt w:val="bullet"/>
      <w:lvlText w:val="-"/>
      <w:lvlJc w:val="left"/>
      <w:pPr>
        <w:tabs>
          <w:tab w:val="num" w:pos="360"/>
        </w:tabs>
        <w:ind w:left="360" w:hanging="360"/>
      </w:pPr>
      <w:rPr>
        <w:rFonts w:ascii="Times New Roman" w:hAnsi="Times New Roman" w:hint="default"/>
      </w:rPr>
    </w:lvl>
  </w:abstractNum>
  <w:abstractNum w:abstractNumId="1">
    <w:nsid w:val="310F59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35919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3CE427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4A1F3D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56862D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5BBB6E3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9FC"/>
    <w:rsid w:val="001D719A"/>
    <w:rsid w:val="002C64EC"/>
    <w:rsid w:val="003D0C5E"/>
    <w:rsid w:val="0059778B"/>
    <w:rsid w:val="007669FC"/>
    <w:rsid w:val="00C97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41342D43-DB39-45DB-A204-429EB939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0FD3"/>
    <w:rPr>
      <w:rFonts w:ascii="Arial" w:hAnsi="Arial"/>
      <w:sz w:val="22"/>
      <w:lang w:val="it-IT" w:eastAsia="it-IT"/>
    </w:rPr>
  </w:style>
  <w:style w:type="paragraph" w:styleId="berschrift1">
    <w:name w:val="heading 1"/>
    <w:basedOn w:val="Standard"/>
    <w:next w:val="Standard"/>
    <w:link w:val="berschrift1Zchn"/>
    <w:uiPriority w:val="9"/>
    <w:qFormat/>
    <w:rsid w:val="00EB0FD3"/>
    <w:pPr>
      <w:keepNext/>
      <w:outlineLvl w:val="0"/>
    </w:pPr>
    <w:rPr>
      <w:b/>
      <w:sz w:val="28"/>
    </w:rPr>
  </w:style>
  <w:style w:type="paragraph" w:styleId="berschrift2">
    <w:name w:val="heading 2"/>
    <w:basedOn w:val="Standard"/>
    <w:next w:val="Standard"/>
    <w:link w:val="berschrift2Zchn"/>
    <w:uiPriority w:val="9"/>
    <w:qFormat/>
    <w:rsid w:val="00EB0FD3"/>
    <w:pPr>
      <w:keepNext/>
      <w:outlineLvl w:val="1"/>
    </w:pPr>
    <w:rPr>
      <w:b/>
    </w:rPr>
  </w:style>
  <w:style w:type="paragraph" w:styleId="berschrift3">
    <w:name w:val="heading 3"/>
    <w:basedOn w:val="Standard"/>
    <w:next w:val="Standard"/>
    <w:link w:val="berschrift3Zchn"/>
    <w:uiPriority w:val="9"/>
    <w:qFormat/>
    <w:rsid w:val="00EB0FD3"/>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cs="Times New Roman"/>
      <w:b/>
      <w:sz w:val="28"/>
      <w:lang w:val="it-IT" w:eastAsia="it-IT"/>
    </w:rPr>
  </w:style>
  <w:style w:type="character" w:customStyle="1" w:styleId="berschrift2Zchn">
    <w:name w:val="Überschrift 2 Zchn"/>
    <w:link w:val="berschrift2"/>
    <w:uiPriority w:val="9"/>
    <w:semiHidden/>
    <w:rPr>
      <w:rFonts w:ascii="Cambria" w:eastAsia="SimSun" w:hAnsi="Cambria" w:cs="Vrinda"/>
      <w:b/>
      <w:bCs/>
      <w:i/>
      <w:iCs/>
      <w:sz w:val="28"/>
      <w:szCs w:val="28"/>
      <w:lang w:val="it-IT" w:eastAsia="it-IT" w:bidi="ar-SA"/>
    </w:rPr>
  </w:style>
  <w:style w:type="character" w:customStyle="1" w:styleId="berschrift3Zchn">
    <w:name w:val="Überschrift 3 Zchn"/>
    <w:link w:val="berschrift3"/>
    <w:uiPriority w:val="9"/>
    <w:semiHidden/>
    <w:rPr>
      <w:rFonts w:ascii="Cambria" w:eastAsia="SimSun" w:hAnsi="Cambria" w:cs="Vrinda"/>
      <w:b/>
      <w:bCs/>
      <w:sz w:val="26"/>
      <w:szCs w:val="26"/>
      <w:lang w:val="it-IT" w:eastAsia="it-IT" w:bidi="ar-SA"/>
    </w:rPr>
  </w:style>
  <w:style w:type="paragraph" w:styleId="Textkrper-Zeileneinzug">
    <w:name w:val="Body Text Indent"/>
    <w:basedOn w:val="Standard"/>
    <w:link w:val="Textkrper-ZeileneinzugZchn"/>
    <w:uiPriority w:val="99"/>
    <w:rsid w:val="00EB0FD3"/>
    <w:pPr>
      <w:ind w:left="360"/>
    </w:pPr>
  </w:style>
  <w:style w:type="character" w:customStyle="1" w:styleId="Textkrper-ZeileneinzugZchn">
    <w:name w:val="Textkörper-Zeileneinzug Zchn"/>
    <w:link w:val="Textkrper-Zeileneinzug"/>
    <w:uiPriority w:val="99"/>
    <w:semiHidden/>
    <w:rPr>
      <w:rFonts w:ascii="Arial" w:hAnsi="Arial"/>
      <w:sz w:val="22"/>
      <w:lang w:val="it-IT" w:eastAsia="it-IT" w:bidi="ar-SA"/>
    </w:rPr>
  </w:style>
  <w:style w:type="paragraph" w:styleId="Textkrper">
    <w:name w:val="Body Text"/>
    <w:basedOn w:val="Standard"/>
    <w:link w:val="TextkrperZchn"/>
    <w:uiPriority w:val="99"/>
    <w:rsid w:val="00EB0FD3"/>
    <w:rPr>
      <w:b/>
      <w:sz w:val="28"/>
    </w:rPr>
  </w:style>
  <w:style w:type="character" w:customStyle="1" w:styleId="TextkrperZchn">
    <w:name w:val="Textkörper Zchn"/>
    <w:link w:val="Textkrper"/>
    <w:uiPriority w:val="99"/>
    <w:semiHidden/>
    <w:rPr>
      <w:rFonts w:ascii="Arial" w:hAnsi="Arial"/>
      <w:sz w:val="22"/>
      <w:lang w:val="it-IT" w:eastAsia="it-IT" w:bidi="ar-SA"/>
    </w:rPr>
  </w:style>
  <w:style w:type="paragraph" w:styleId="Kopfzeile">
    <w:name w:val="header"/>
    <w:basedOn w:val="Standard"/>
    <w:link w:val="KopfzeileZchn"/>
    <w:uiPriority w:val="99"/>
    <w:rsid w:val="00EB0FD3"/>
    <w:pPr>
      <w:tabs>
        <w:tab w:val="center" w:pos="4536"/>
        <w:tab w:val="right" w:pos="9072"/>
      </w:tabs>
    </w:pPr>
  </w:style>
  <w:style w:type="character" w:customStyle="1" w:styleId="KopfzeileZchn">
    <w:name w:val="Kopfzeile Zchn"/>
    <w:link w:val="Kopfzeile"/>
    <w:uiPriority w:val="99"/>
    <w:semiHidden/>
    <w:rPr>
      <w:rFonts w:ascii="Arial" w:hAnsi="Arial"/>
      <w:sz w:val="22"/>
      <w:lang w:val="it-IT" w:eastAsia="it-IT" w:bidi="ar-SA"/>
    </w:rPr>
  </w:style>
  <w:style w:type="paragraph" w:styleId="Fuzeile">
    <w:name w:val="footer"/>
    <w:basedOn w:val="Standard"/>
    <w:link w:val="FuzeileZchn"/>
    <w:uiPriority w:val="99"/>
    <w:rsid w:val="00EB0FD3"/>
    <w:pPr>
      <w:tabs>
        <w:tab w:val="center" w:pos="4536"/>
        <w:tab w:val="right" w:pos="9072"/>
      </w:tabs>
    </w:pPr>
  </w:style>
  <w:style w:type="character" w:customStyle="1" w:styleId="FuzeileZchn">
    <w:name w:val="Fußzeile Zchn"/>
    <w:link w:val="Fuzeile"/>
    <w:uiPriority w:val="99"/>
    <w:semiHidden/>
    <w:rPr>
      <w:rFonts w:ascii="Arial" w:hAnsi="Arial"/>
      <w:sz w:val="22"/>
      <w:lang w:val="it-IT" w:eastAsia="it-IT" w:bidi="ar-SA"/>
    </w:rPr>
  </w:style>
  <w:style w:type="character" w:styleId="Seitenzahl">
    <w:name w:val="page number"/>
    <w:uiPriority w:val="99"/>
    <w:rsid w:val="00EB0FD3"/>
    <w:rPr>
      <w:rFonts w:cs="Times New Roman"/>
      <w:lang w:val="it-IT" w:eastAsia="it-I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it-IT" w:eastAsia="it-IT" w:bidi="ar-SA"/>
    </w:rPr>
  </w:style>
  <w:style w:type="character" w:styleId="Hyperlink">
    <w:name w:val="Hyperlink"/>
    <w:uiPriority w:val="99"/>
    <w:rPr>
      <w:rFonts w:cs="Times New Roman"/>
      <w:color w:val="0000FF"/>
      <w:u w:val="single"/>
      <w:lang w:val="it-IT" w:eastAsia="it-IT"/>
    </w:rPr>
  </w:style>
  <w:style w:type="character" w:styleId="Hervorhebung">
    <w:name w:val="Emphasis"/>
    <w:uiPriority w:val="20"/>
    <w:qFormat/>
    <w:rPr>
      <w:rFonts w:cs="Times New Roman"/>
      <w:b/>
      <w:bCs/>
      <w:lang w:val="it-IT" w:eastAsia="it-IT"/>
    </w:rPr>
  </w:style>
  <w:style w:type="paragraph" w:customStyle="1" w:styleId="Flietext">
    <w:name w:val="Fließtext"/>
    <w:pPr>
      <w:tabs>
        <w:tab w:val="left" w:pos="283"/>
      </w:tabs>
      <w:spacing w:line="260" w:lineRule="atLeast"/>
    </w:pPr>
    <w:rPr>
      <w:rFonts w:ascii="Helvetica" w:hAnsi="Helvetica"/>
      <w:color w:val="000000"/>
      <w:sz w:val="18"/>
      <w:lang w:val="it-IT" w:eastAsia="it-IT"/>
    </w:rPr>
  </w:style>
  <w:style w:type="character" w:customStyle="1" w:styleId="tw4winMark">
    <w:name w:val="tw4winMark"/>
    <w:uiPriority w:val="99"/>
    <w:rPr>
      <w:rFonts w:ascii="Courier New" w:hAnsi="Courier New"/>
      <w:vanish/>
      <w:color w:val="800080"/>
      <w:vertAlign w:val="subscript"/>
      <w:lang w:val="it-IT" w:eastAsia="it-IT"/>
    </w:rPr>
  </w:style>
  <w:style w:type="paragraph" w:styleId="NurText">
    <w:name w:val="Plain Text"/>
    <w:basedOn w:val="Standard"/>
    <w:link w:val="NurTextZchn"/>
    <w:uiPriority w:val="99"/>
    <w:unhideWhenUsed/>
    <w:rPr>
      <w:rFonts w:ascii="Consolas" w:hAnsi="Consolas"/>
      <w:sz w:val="21"/>
      <w:szCs w:val="21"/>
    </w:rPr>
  </w:style>
  <w:style w:type="character" w:customStyle="1" w:styleId="NurTextZchn">
    <w:name w:val="Nur Text Zchn"/>
    <w:link w:val="NurText"/>
    <w:uiPriority w:val="99"/>
    <w:semiHidden/>
    <w:rPr>
      <w:rFonts w:ascii="Courier New" w:hAnsi="Courier New" w:cs="Courier New"/>
      <w:lang w:val="it-IT" w:eastAsia="it-IT" w:bidi="ar-SA"/>
    </w:rPr>
  </w:style>
  <w:style w:type="paragraph" w:styleId="Textkrper2">
    <w:name w:val="Body Text 2"/>
    <w:basedOn w:val="Standard"/>
    <w:link w:val="Textkrper2Zchn"/>
    <w:uiPriority w:val="99"/>
    <w:rsid w:val="00B832F1"/>
    <w:pPr>
      <w:spacing w:after="120" w:line="480" w:lineRule="auto"/>
    </w:pPr>
  </w:style>
  <w:style w:type="character" w:customStyle="1" w:styleId="Textkrper2Zchn">
    <w:name w:val="Textkörper 2 Zchn"/>
    <w:link w:val="Textkrper2"/>
    <w:uiPriority w:val="99"/>
    <w:semiHidden/>
    <w:rPr>
      <w:rFonts w:ascii="Arial" w:hAnsi="Arial"/>
      <w:sz w:val="22"/>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erndt\Lokale%20Einstellungen\Temporary%20Internet%20Files\OLK386\neue%20Vorlage%20V-Info%200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neue Vorlage V-Info 03-08.dot</Template>
  <TotalTime>0</TotalTime>
  <Pages>3</Pages>
  <Words>352</Words>
  <Characters>2035</Characters>
  <Application>Microsoft Office Word</Application>
  <DocSecurity>0</DocSecurity>
  <Lines>56</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V-Info</vt:lpstr>
      <vt:lpstr>V-Info</vt:lpstr>
    </vt:vector>
  </TitlesOfParts>
  <Company>Dell Computer GmbH</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V-Info</dc:title>
  <dc:subject/>
  <dc:creator>gerndt</dc:creator>
  <cp:keywords/>
  <cp:lastModifiedBy>Schulte-Derne, Philipp</cp:lastModifiedBy>
  <cp:revision>3</cp:revision>
  <cp:lastPrinted>2010-07-09T15:44:00Z</cp:lastPrinted>
  <dcterms:created xsi:type="dcterms:W3CDTF">2014-11-07T09:41:00Z</dcterms:created>
  <dcterms:modified xsi:type="dcterms:W3CDTF">2014-11-07T09:52:00Z</dcterms:modified>
</cp:coreProperties>
</file>